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3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ook w:val="01E0"/>
      </w:tblPr>
      <w:tblGrid>
        <w:gridCol w:w="8936"/>
      </w:tblGrid>
      <w:tr w:rsidR="003B5FEB" w:rsidRPr="00913401" w:rsidTr="000C0275">
        <w:trPr>
          <w:trHeight w:val="796"/>
        </w:trPr>
        <w:tc>
          <w:tcPr>
            <w:tcW w:w="8936" w:type="dxa"/>
            <w:vMerge w:val="restart"/>
          </w:tcPr>
          <w:p w:rsidR="003B5FEB" w:rsidRPr="00913401" w:rsidRDefault="003B5FEB" w:rsidP="000C0275">
            <w:pPr>
              <w:spacing w:after="120" w:line="276" w:lineRule="auto"/>
              <w:jc w:val="center"/>
              <w:rPr>
                <w:rFonts w:cs="Arial"/>
                <w:sz w:val="28"/>
                <w:szCs w:val="28"/>
                <w:lang w:bidi="en-US"/>
              </w:rPr>
            </w:pPr>
            <w:bookmarkStart w:id="0" w:name="_Toc261530620"/>
            <w:bookmarkStart w:id="1" w:name="_Toc283830999"/>
            <w:bookmarkStart w:id="2" w:name="_Toc283832740"/>
            <w:bookmarkStart w:id="3" w:name="_Toc286329931"/>
            <w:bookmarkStart w:id="4" w:name="_Toc294601914"/>
            <w:bookmarkStart w:id="5" w:name="_Toc260645734"/>
            <w:bookmarkStart w:id="6" w:name="_Toc453651682"/>
            <w:bookmarkStart w:id="7" w:name="_Toc234384024"/>
            <w:r w:rsidRPr="00913401">
              <w:rPr>
                <w:rFonts w:cs="Arial"/>
                <w:noProof/>
                <w:sz w:val="28"/>
                <w:szCs w:val="28"/>
                <w:lang w:eastAsia="en-GB"/>
              </w:rPr>
              <w:drawing>
                <wp:inline distT="0" distB="0" distL="0" distR="0">
                  <wp:extent cx="3833412" cy="2905125"/>
                  <wp:effectExtent l="19050" t="0" r="0" b="0"/>
                  <wp:docPr id="3" name="Picture 1" descr="NEW Accen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Accent Logo.jpg"/>
                          <pic:cNvPicPr/>
                        </pic:nvPicPr>
                        <pic:blipFill>
                          <a:blip r:embed="rId8" cstate="print"/>
                          <a:stretch>
                            <a:fillRect/>
                          </a:stretch>
                        </pic:blipFill>
                        <pic:spPr>
                          <a:xfrm>
                            <a:off x="0" y="0"/>
                            <a:ext cx="3838999" cy="2909359"/>
                          </a:xfrm>
                          <a:prstGeom prst="rect">
                            <a:avLst/>
                          </a:prstGeom>
                        </pic:spPr>
                      </pic:pic>
                    </a:graphicData>
                  </a:graphic>
                </wp:inline>
              </w:drawing>
            </w:r>
          </w:p>
          <w:p w:rsidR="003B5FEB" w:rsidRPr="00913401" w:rsidRDefault="003B5FEB" w:rsidP="000C0275">
            <w:pPr>
              <w:spacing w:after="120" w:line="276" w:lineRule="auto"/>
              <w:jc w:val="center"/>
              <w:rPr>
                <w:rFonts w:cs="Arial"/>
                <w:sz w:val="28"/>
                <w:szCs w:val="28"/>
                <w:lang w:bidi="en-US"/>
              </w:rPr>
            </w:pPr>
          </w:p>
          <w:p w:rsidR="003B5FEB" w:rsidRPr="00913401" w:rsidRDefault="003B5FEB" w:rsidP="000C0275">
            <w:pPr>
              <w:spacing w:after="120" w:line="276" w:lineRule="auto"/>
              <w:jc w:val="center"/>
              <w:rPr>
                <w:rFonts w:cs="Arial"/>
                <w:sz w:val="28"/>
                <w:szCs w:val="28"/>
                <w:lang w:bidi="en-US"/>
              </w:rPr>
            </w:pPr>
            <w:r w:rsidRPr="00913401">
              <w:rPr>
                <w:rFonts w:cs="Arial"/>
                <w:sz w:val="28"/>
                <w:szCs w:val="28"/>
                <w:lang w:bidi="en-US"/>
              </w:rPr>
              <w:t>Appendix 1a</w:t>
            </w:r>
          </w:p>
          <w:p w:rsidR="003B5FEB" w:rsidRPr="00913401" w:rsidRDefault="003B5FEB" w:rsidP="000C0275">
            <w:pPr>
              <w:spacing w:after="120" w:line="276" w:lineRule="auto"/>
              <w:jc w:val="center"/>
              <w:rPr>
                <w:rFonts w:cs="Arial"/>
                <w:b/>
                <w:sz w:val="72"/>
                <w:szCs w:val="32"/>
                <w:lang w:bidi="en-US"/>
              </w:rPr>
            </w:pPr>
            <w:r w:rsidRPr="00913401">
              <w:rPr>
                <w:rFonts w:cs="Arial"/>
                <w:b/>
                <w:sz w:val="72"/>
                <w:szCs w:val="32"/>
                <w:lang w:bidi="en-US"/>
              </w:rPr>
              <w:t>Response Document</w:t>
            </w:r>
          </w:p>
          <w:p w:rsidR="003B5FEB" w:rsidRPr="00913401" w:rsidRDefault="003B5FEB" w:rsidP="000C0275">
            <w:pPr>
              <w:overflowPunct w:val="0"/>
              <w:autoSpaceDE w:val="0"/>
              <w:autoSpaceDN w:val="0"/>
              <w:adjustRightInd w:val="0"/>
              <w:spacing w:line="240" w:lineRule="auto"/>
              <w:jc w:val="center"/>
              <w:textAlignment w:val="baseline"/>
              <w:rPr>
                <w:rFonts w:cs="Arial"/>
                <w:sz w:val="32"/>
                <w:szCs w:val="32"/>
              </w:rPr>
            </w:pPr>
            <w:r w:rsidRPr="00913401">
              <w:rPr>
                <w:rFonts w:cs="Arial"/>
                <w:sz w:val="32"/>
                <w:szCs w:val="32"/>
              </w:rPr>
              <w:t>Tender for Replacement Wide Area Network</w:t>
            </w:r>
          </w:p>
          <w:p w:rsidR="003B5FEB" w:rsidRPr="00913401" w:rsidRDefault="003B5FEB" w:rsidP="000C0275">
            <w:pPr>
              <w:spacing w:after="120" w:line="276" w:lineRule="auto"/>
              <w:jc w:val="center"/>
              <w:rPr>
                <w:rFonts w:cs="Arial"/>
                <w:sz w:val="28"/>
                <w:szCs w:val="28"/>
                <w:lang w:bidi="en-US"/>
              </w:rPr>
            </w:pPr>
            <w:r w:rsidRPr="00913401">
              <w:rPr>
                <w:rFonts w:cs="Arial"/>
                <w:sz w:val="32"/>
                <w:szCs w:val="32"/>
              </w:rPr>
              <w:t>Accent Contract Reference: 12399</w:t>
            </w:r>
          </w:p>
          <w:p w:rsidR="003B5FEB" w:rsidRPr="00913401" w:rsidRDefault="003B5FEB" w:rsidP="000C0275">
            <w:pPr>
              <w:overflowPunct w:val="0"/>
              <w:autoSpaceDE w:val="0"/>
              <w:autoSpaceDN w:val="0"/>
              <w:adjustRightInd w:val="0"/>
              <w:spacing w:line="240" w:lineRule="auto"/>
              <w:jc w:val="center"/>
              <w:textAlignment w:val="baseline"/>
              <w:rPr>
                <w:rFonts w:cs="Arial"/>
                <w:sz w:val="24"/>
              </w:rPr>
            </w:pPr>
            <w:r w:rsidRPr="00913401">
              <w:rPr>
                <w:rFonts w:cs="Arial"/>
                <w:sz w:val="24"/>
              </w:rPr>
              <w:t xml:space="preserve">This is an open procurement procedure being conducted by Accent Corporate Services </w:t>
            </w:r>
            <w:r w:rsidR="00605534" w:rsidRPr="00913401">
              <w:rPr>
                <w:rFonts w:cs="Arial"/>
                <w:sz w:val="24"/>
              </w:rPr>
              <w:t xml:space="preserve">Ltd </w:t>
            </w:r>
            <w:r w:rsidRPr="00913401">
              <w:rPr>
                <w:rFonts w:cs="Arial"/>
                <w:sz w:val="24"/>
              </w:rPr>
              <w:t xml:space="preserve">in accordance with the Public Contracts Regulations 2015 under OJEU reference number </w:t>
            </w:r>
            <w:r w:rsidR="00CA7F41" w:rsidRPr="00913401">
              <w:rPr>
                <w:rFonts w:cs="Arial"/>
                <w:sz w:val="24"/>
              </w:rPr>
              <w:t>2016-157899</w:t>
            </w:r>
          </w:p>
          <w:p w:rsidR="003B5FEB" w:rsidRPr="00913401" w:rsidRDefault="003B5FEB" w:rsidP="000C0275">
            <w:pPr>
              <w:spacing w:after="120" w:line="276" w:lineRule="auto"/>
              <w:jc w:val="center"/>
              <w:rPr>
                <w:rFonts w:cs="Arial"/>
                <w:sz w:val="28"/>
                <w:szCs w:val="28"/>
                <w:lang w:bidi="en-US"/>
              </w:rPr>
            </w:pPr>
          </w:p>
          <w:p w:rsidR="003B5FEB" w:rsidRPr="00913401" w:rsidRDefault="003B5FEB" w:rsidP="000C0275">
            <w:pPr>
              <w:overflowPunct w:val="0"/>
              <w:autoSpaceDE w:val="0"/>
              <w:autoSpaceDN w:val="0"/>
              <w:adjustRightInd w:val="0"/>
              <w:spacing w:line="240" w:lineRule="auto"/>
              <w:jc w:val="center"/>
              <w:textAlignment w:val="baseline"/>
              <w:rPr>
                <w:rFonts w:cs="Arial"/>
                <w:sz w:val="22"/>
                <w:szCs w:val="20"/>
              </w:rPr>
            </w:pPr>
            <w:bookmarkStart w:id="8" w:name="_Toc227743208"/>
            <w:bookmarkStart w:id="9" w:name="_Toc226450126"/>
            <w:bookmarkStart w:id="10" w:name="_Toc226450078"/>
            <w:r w:rsidRPr="00913401">
              <w:rPr>
                <w:rFonts w:cs="Arial"/>
                <w:b/>
                <w:sz w:val="22"/>
                <w:szCs w:val="20"/>
              </w:rPr>
              <w:t>DATE OF ISSUE OF ITT:</w:t>
            </w:r>
            <w:r w:rsidRPr="00913401">
              <w:rPr>
                <w:rFonts w:cs="Arial"/>
                <w:sz w:val="22"/>
                <w:szCs w:val="20"/>
              </w:rPr>
              <w:t xml:space="preserve">  </w:t>
            </w:r>
            <w:bookmarkEnd w:id="8"/>
            <w:bookmarkEnd w:id="9"/>
            <w:bookmarkEnd w:id="10"/>
          </w:p>
          <w:p w:rsidR="003B5FEB" w:rsidRPr="00913401" w:rsidRDefault="00FC73BF" w:rsidP="000C0275">
            <w:pPr>
              <w:overflowPunct w:val="0"/>
              <w:autoSpaceDE w:val="0"/>
              <w:autoSpaceDN w:val="0"/>
              <w:adjustRightInd w:val="0"/>
              <w:spacing w:line="240" w:lineRule="auto"/>
              <w:jc w:val="center"/>
              <w:textAlignment w:val="baseline"/>
              <w:rPr>
                <w:rFonts w:cs="Arial"/>
                <w:b/>
                <w:sz w:val="28"/>
                <w:szCs w:val="28"/>
              </w:rPr>
            </w:pPr>
            <w:r w:rsidRPr="00913401">
              <w:rPr>
                <w:rFonts w:cs="Arial"/>
                <w:b/>
                <w:sz w:val="28"/>
                <w:szCs w:val="28"/>
              </w:rPr>
              <w:t>12</w:t>
            </w:r>
            <w:r w:rsidR="003B5FEB" w:rsidRPr="00913401">
              <w:rPr>
                <w:rFonts w:cs="Arial"/>
                <w:b/>
                <w:sz w:val="28"/>
                <w:szCs w:val="28"/>
              </w:rPr>
              <w:t>/</w:t>
            </w:r>
            <w:r w:rsidR="007E3A96" w:rsidRPr="00913401">
              <w:rPr>
                <w:rFonts w:cs="Arial"/>
                <w:b/>
                <w:sz w:val="28"/>
                <w:szCs w:val="28"/>
              </w:rPr>
              <w:t>12</w:t>
            </w:r>
            <w:r w:rsidR="003B5FEB" w:rsidRPr="00913401">
              <w:rPr>
                <w:rFonts w:cs="Arial"/>
                <w:b/>
                <w:sz w:val="28"/>
                <w:szCs w:val="28"/>
              </w:rPr>
              <w:t>/2016</w:t>
            </w:r>
          </w:p>
          <w:p w:rsidR="003B5FEB" w:rsidRPr="00913401" w:rsidRDefault="003B5FEB" w:rsidP="000C0275">
            <w:pPr>
              <w:overflowPunct w:val="0"/>
              <w:autoSpaceDE w:val="0"/>
              <w:autoSpaceDN w:val="0"/>
              <w:adjustRightInd w:val="0"/>
              <w:spacing w:line="240" w:lineRule="auto"/>
              <w:jc w:val="center"/>
              <w:textAlignment w:val="baseline"/>
              <w:rPr>
                <w:rFonts w:cs="Arial"/>
                <w:b/>
                <w:sz w:val="28"/>
                <w:szCs w:val="28"/>
              </w:rPr>
            </w:pPr>
          </w:p>
          <w:p w:rsidR="003B5FEB" w:rsidRPr="00913401" w:rsidRDefault="003B5FEB" w:rsidP="000C0275">
            <w:pPr>
              <w:overflowPunct w:val="0"/>
              <w:autoSpaceDE w:val="0"/>
              <w:autoSpaceDN w:val="0"/>
              <w:adjustRightInd w:val="0"/>
              <w:spacing w:line="240" w:lineRule="auto"/>
              <w:jc w:val="center"/>
              <w:textAlignment w:val="baseline"/>
              <w:rPr>
                <w:rFonts w:cs="Arial"/>
                <w:b/>
                <w:sz w:val="24"/>
                <w:szCs w:val="20"/>
              </w:rPr>
            </w:pPr>
            <w:bookmarkStart w:id="11" w:name="_Toc227743209"/>
            <w:bookmarkStart w:id="12" w:name="_Toc226450127"/>
            <w:bookmarkStart w:id="13" w:name="_Toc226450079"/>
            <w:r w:rsidRPr="00913401">
              <w:rPr>
                <w:rFonts w:cs="Arial"/>
                <w:b/>
                <w:sz w:val="22"/>
                <w:szCs w:val="20"/>
              </w:rPr>
              <w:t>DATE OF RETURN</w:t>
            </w:r>
            <w:bookmarkEnd w:id="11"/>
            <w:bookmarkEnd w:id="12"/>
            <w:bookmarkEnd w:id="13"/>
            <w:r w:rsidRPr="00913401">
              <w:rPr>
                <w:rFonts w:cs="Arial"/>
                <w:b/>
                <w:sz w:val="22"/>
                <w:szCs w:val="20"/>
              </w:rPr>
              <w:t>:</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 xml:space="preserve"> On or before 12:00 Noon on 20/01/2017</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Charlestown House,</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 xml:space="preserve">Acorn Park Industrial Estate </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Otley Road, Shipley</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BD17 7SW</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 xml:space="preserve">Contact:  </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r w:rsidRPr="00913401">
              <w:rPr>
                <w:rFonts w:cs="Arial"/>
                <w:b/>
                <w:sz w:val="22"/>
                <w:szCs w:val="20"/>
              </w:rPr>
              <w:t>Chris Cuthell</w:t>
            </w:r>
          </w:p>
          <w:p w:rsidR="003B5FEB" w:rsidRPr="00913401" w:rsidRDefault="003B5FEB" w:rsidP="000C0275">
            <w:pPr>
              <w:overflowPunct w:val="0"/>
              <w:autoSpaceDE w:val="0"/>
              <w:autoSpaceDN w:val="0"/>
              <w:adjustRightInd w:val="0"/>
              <w:spacing w:line="240" w:lineRule="auto"/>
              <w:jc w:val="center"/>
              <w:textAlignment w:val="baseline"/>
              <w:rPr>
                <w:rFonts w:cs="Arial"/>
                <w:b/>
                <w:sz w:val="22"/>
                <w:szCs w:val="20"/>
              </w:rPr>
            </w:pPr>
          </w:p>
          <w:p w:rsidR="003B5FEB" w:rsidRPr="00913401" w:rsidRDefault="003B5FEB" w:rsidP="000C0275">
            <w:pPr>
              <w:overflowPunct w:val="0"/>
              <w:autoSpaceDE w:val="0"/>
              <w:autoSpaceDN w:val="0"/>
              <w:adjustRightInd w:val="0"/>
              <w:spacing w:line="240" w:lineRule="auto"/>
              <w:jc w:val="center"/>
              <w:textAlignment w:val="baseline"/>
              <w:rPr>
                <w:rFonts w:cs="Arial"/>
                <w:b/>
                <w:i/>
                <w:sz w:val="22"/>
                <w:szCs w:val="20"/>
              </w:rPr>
            </w:pPr>
            <w:r w:rsidRPr="00913401">
              <w:rPr>
                <w:rFonts w:cs="Arial"/>
                <w:b/>
                <w:sz w:val="22"/>
                <w:szCs w:val="20"/>
              </w:rPr>
              <w:t xml:space="preserve"> </w:t>
            </w:r>
            <w:r w:rsidRPr="00913401">
              <w:rPr>
                <w:rFonts w:cs="Arial"/>
                <w:b/>
                <w:color w:val="000000"/>
                <w:sz w:val="22"/>
                <w:szCs w:val="20"/>
              </w:rPr>
              <w:t>Telephone: +44 (0)1274 717500</w:t>
            </w:r>
          </w:p>
          <w:p w:rsidR="003B5FEB" w:rsidRPr="00913401" w:rsidRDefault="003B5FEB" w:rsidP="000C0275">
            <w:pPr>
              <w:overflowPunct w:val="0"/>
              <w:autoSpaceDE w:val="0"/>
              <w:autoSpaceDN w:val="0"/>
              <w:adjustRightInd w:val="0"/>
              <w:spacing w:line="240" w:lineRule="auto"/>
              <w:jc w:val="center"/>
              <w:textAlignment w:val="baseline"/>
              <w:rPr>
                <w:rFonts w:ascii="Calibri" w:hAnsi="Calibri"/>
                <w:sz w:val="24"/>
                <w:szCs w:val="20"/>
                <w:lang w:bidi="en-US"/>
              </w:rPr>
            </w:pPr>
            <w:r w:rsidRPr="00913401">
              <w:rPr>
                <w:rFonts w:cs="Arial"/>
                <w:color w:val="000000"/>
                <w:sz w:val="22"/>
                <w:szCs w:val="20"/>
              </w:rPr>
              <w:t xml:space="preserve">Email: </w:t>
            </w:r>
            <w:hyperlink r:id="rId9" w:history="1">
              <w:r w:rsidRPr="00913401">
                <w:rPr>
                  <w:rFonts w:cs="Arial"/>
                  <w:color w:val="0000FF"/>
                  <w:sz w:val="22"/>
                  <w:u w:val="single"/>
                  <w:lang w:bidi="en-US"/>
                </w:rPr>
                <w:t>wan.procurement@accentgroup.org</w:t>
              </w:r>
            </w:hyperlink>
            <w:r w:rsidRPr="00913401">
              <w:rPr>
                <w:rFonts w:cs="Arial"/>
                <w:sz w:val="22"/>
                <w:szCs w:val="22"/>
                <w:lang w:bidi="en-US"/>
              </w:rPr>
              <w:t xml:space="preserve"> </w:t>
            </w:r>
          </w:p>
          <w:p w:rsidR="003B5FEB" w:rsidRPr="00913401" w:rsidRDefault="003B5FEB" w:rsidP="000C0275">
            <w:pPr>
              <w:overflowPunct w:val="0"/>
              <w:autoSpaceDE w:val="0"/>
              <w:autoSpaceDN w:val="0"/>
              <w:adjustRightInd w:val="0"/>
              <w:spacing w:line="240" w:lineRule="auto"/>
              <w:textAlignment w:val="baseline"/>
              <w:rPr>
                <w:rFonts w:cs="Arial"/>
                <w:color w:val="000000"/>
                <w:sz w:val="22"/>
                <w:szCs w:val="20"/>
              </w:rPr>
            </w:pPr>
          </w:p>
        </w:tc>
      </w:tr>
      <w:tr w:rsidR="003B5FEB" w:rsidRPr="00913401" w:rsidTr="000C0275">
        <w:trPr>
          <w:trHeight w:val="614"/>
        </w:trPr>
        <w:tc>
          <w:tcPr>
            <w:tcW w:w="8936" w:type="dxa"/>
            <w:vMerge/>
          </w:tcPr>
          <w:p w:rsidR="003B5FEB" w:rsidRPr="00913401" w:rsidRDefault="003B5FEB" w:rsidP="000C0275">
            <w:pPr>
              <w:spacing w:after="240" w:line="240" w:lineRule="auto"/>
              <w:jc w:val="center"/>
              <w:rPr>
                <w:rFonts w:cs="Arial"/>
                <w:b/>
                <w:caps/>
                <w:color w:val="595959"/>
                <w:spacing w:val="10"/>
                <w:sz w:val="28"/>
                <w:szCs w:val="28"/>
                <w:lang w:bidi="en-US"/>
              </w:rPr>
            </w:pPr>
          </w:p>
        </w:tc>
      </w:tr>
      <w:tr w:rsidR="003B5FEB" w:rsidRPr="00913401" w:rsidTr="000C0275">
        <w:trPr>
          <w:trHeight w:val="4086"/>
        </w:trPr>
        <w:tc>
          <w:tcPr>
            <w:tcW w:w="8936" w:type="dxa"/>
            <w:vMerge/>
          </w:tcPr>
          <w:p w:rsidR="003B5FEB" w:rsidRPr="00913401" w:rsidRDefault="003B5FEB" w:rsidP="000C0275">
            <w:pPr>
              <w:spacing w:after="240" w:line="240" w:lineRule="auto"/>
              <w:jc w:val="center"/>
              <w:rPr>
                <w:rFonts w:cs="Arial"/>
                <w:b/>
                <w:caps/>
                <w:color w:val="595959"/>
                <w:spacing w:val="10"/>
                <w:sz w:val="28"/>
                <w:szCs w:val="28"/>
                <w:lang w:bidi="en-US"/>
              </w:rPr>
            </w:pPr>
          </w:p>
        </w:tc>
      </w:tr>
    </w:tbl>
    <w:p w:rsidR="005D17E8" w:rsidRPr="00913401" w:rsidRDefault="005D17E8" w:rsidP="005D17E8">
      <w:pPr>
        <w:pStyle w:val="Heading1"/>
        <w:numPr>
          <w:ilvl w:val="0"/>
          <w:numId w:val="0"/>
        </w:numPr>
        <w:rPr>
          <w:rFonts w:ascii="Arial" w:hAnsi="Arial"/>
          <w:kern w:val="32"/>
          <w:sz w:val="22"/>
        </w:rPr>
      </w:pPr>
      <w:r w:rsidRPr="00913401">
        <w:lastRenderedPageBreak/>
        <w:t xml:space="preserve">Appendix 1 – </w:t>
      </w:r>
      <w:bookmarkStart w:id="14" w:name="_Ref229240966"/>
      <w:bookmarkStart w:id="15" w:name="_Toc229241579"/>
      <w:bookmarkStart w:id="16" w:name="_Toc230578783"/>
      <w:bookmarkEnd w:id="0"/>
      <w:bookmarkEnd w:id="1"/>
      <w:bookmarkEnd w:id="2"/>
      <w:bookmarkEnd w:id="3"/>
      <w:bookmarkEnd w:id="4"/>
      <w:bookmarkEnd w:id="5"/>
      <w:r w:rsidRPr="00913401">
        <w:t>tender response</w:t>
      </w:r>
      <w:bookmarkEnd w:id="6"/>
    </w:p>
    <w:p w:rsidR="005D17E8" w:rsidRPr="00913401" w:rsidRDefault="005D17E8" w:rsidP="005D17E8">
      <w:bookmarkStart w:id="17" w:name="_Toc260645735"/>
      <w:bookmarkStart w:id="18" w:name="_Toc453651684"/>
    </w:p>
    <w:p w:rsidR="005D17E8" w:rsidRPr="00913401" w:rsidRDefault="005D17E8" w:rsidP="005D17E8">
      <w:pPr>
        <w:pStyle w:val="Heading3"/>
        <w:numPr>
          <w:ilvl w:val="0"/>
          <w:numId w:val="0"/>
        </w:numPr>
        <w:rPr>
          <w:sz w:val="28"/>
          <w:szCs w:val="28"/>
        </w:rPr>
      </w:pPr>
      <w:r w:rsidRPr="00913401">
        <w:rPr>
          <w:sz w:val="28"/>
          <w:szCs w:val="28"/>
        </w:rPr>
        <w:t>Please use this document to respond to the invitation to tender</w:t>
      </w:r>
    </w:p>
    <w:p w:rsidR="005D17E8" w:rsidRPr="00913401" w:rsidRDefault="005D17E8" w:rsidP="005D17E8"/>
    <w:p w:rsidR="005D17E8" w:rsidRPr="00913401" w:rsidRDefault="005D17E8" w:rsidP="005D17E8">
      <w:pPr>
        <w:rPr>
          <w:sz w:val="24"/>
          <w:lang w:eastAsia="en-GB"/>
        </w:rPr>
      </w:pPr>
      <w:r w:rsidRPr="00913401">
        <w:rPr>
          <w:sz w:val="24"/>
          <w:lang w:eastAsia="en-GB"/>
        </w:rPr>
        <w:t>For reference the sections are:</w:t>
      </w:r>
    </w:p>
    <w:p w:rsidR="005D17E8" w:rsidRPr="00913401" w:rsidRDefault="005D17E8" w:rsidP="005D17E8"/>
    <w:tbl>
      <w:tblPr>
        <w:tblStyle w:val="TableGrid"/>
        <w:tblW w:w="0" w:type="auto"/>
        <w:tblLook w:val="04A0"/>
      </w:tblPr>
      <w:tblGrid>
        <w:gridCol w:w="2660"/>
        <w:gridCol w:w="4536"/>
        <w:gridCol w:w="1417"/>
        <w:gridCol w:w="1349"/>
      </w:tblGrid>
      <w:tr w:rsidR="005D17E8" w:rsidRPr="00913401" w:rsidTr="00FC73BF">
        <w:tc>
          <w:tcPr>
            <w:tcW w:w="2660" w:type="dxa"/>
          </w:tcPr>
          <w:p w:rsidR="005D17E8" w:rsidRPr="00913401" w:rsidRDefault="005D17E8" w:rsidP="009F3EC1">
            <w:pPr>
              <w:pStyle w:val="Default"/>
              <w:rPr>
                <w:b/>
                <w:sz w:val="23"/>
                <w:szCs w:val="23"/>
              </w:rPr>
            </w:pPr>
            <w:r w:rsidRPr="00913401">
              <w:rPr>
                <w:b/>
                <w:sz w:val="23"/>
                <w:szCs w:val="23"/>
              </w:rPr>
              <w:t>Criteria</w:t>
            </w:r>
          </w:p>
        </w:tc>
        <w:tc>
          <w:tcPr>
            <w:tcW w:w="4536" w:type="dxa"/>
          </w:tcPr>
          <w:p w:rsidR="005D17E8" w:rsidRPr="00913401" w:rsidRDefault="005D17E8" w:rsidP="009F3EC1">
            <w:pPr>
              <w:pStyle w:val="Default"/>
              <w:rPr>
                <w:b/>
                <w:sz w:val="23"/>
                <w:szCs w:val="23"/>
              </w:rPr>
            </w:pPr>
            <w:r w:rsidRPr="00913401">
              <w:rPr>
                <w:b/>
                <w:sz w:val="23"/>
                <w:szCs w:val="23"/>
              </w:rPr>
              <w:t>Sub-Criteria</w:t>
            </w:r>
          </w:p>
        </w:tc>
        <w:tc>
          <w:tcPr>
            <w:tcW w:w="1417" w:type="dxa"/>
          </w:tcPr>
          <w:p w:rsidR="005D17E8" w:rsidRPr="00913401" w:rsidRDefault="005D17E8" w:rsidP="009F3EC1">
            <w:pPr>
              <w:pStyle w:val="Default"/>
              <w:jc w:val="center"/>
              <w:rPr>
                <w:b/>
                <w:sz w:val="23"/>
                <w:szCs w:val="23"/>
              </w:rPr>
            </w:pPr>
            <w:r w:rsidRPr="00913401">
              <w:rPr>
                <w:b/>
                <w:sz w:val="23"/>
                <w:szCs w:val="23"/>
              </w:rPr>
              <w:t>Section</w:t>
            </w:r>
          </w:p>
        </w:tc>
        <w:tc>
          <w:tcPr>
            <w:tcW w:w="1349" w:type="dxa"/>
          </w:tcPr>
          <w:p w:rsidR="005D17E8" w:rsidRPr="00913401" w:rsidRDefault="005D17E8" w:rsidP="009F3EC1">
            <w:pPr>
              <w:pStyle w:val="Default"/>
              <w:jc w:val="center"/>
              <w:rPr>
                <w:b/>
                <w:sz w:val="23"/>
                <w:szCs w:val="23"/>
              </w:rPr>
            </w:pPr>
            <w:r w:rsidRPr="00913401">
              <w:rPr>
                <w:b/>
                <w:sz w:val="23"/>
                <w:szCs w:val="23"/>
              </w:rPr>
              <w:t>Weighting</w:t>
            </w:r>
          </w:p>
        </w:tc>
      </w:tr>
      <w:tr w:rsidR="005D17E8" w:rsidRPr="00913401" w:rsidTr="00FC73BF">
        <w:tc>
          <w:tcPr>
            <w:tcW w:w="2660" w:type="dxa"/>
            <w:vMerge w:val="restart"/>
            <w:vAlign w:val="center"/>
          </w:tcPr>
          <w:p w:rsidR="005D17E8" w:rsidRPr="00913401" w:rsidRDefault="005D17E8" w:rsidP="009F3EC1">
            <w:pPr>
              <w:pStyle w:val="Default"/>
              <w:rPr>
                <w:b/>
                <w:sz w:val="23"/>
                <w:szCs w:val="23"/>
              </w:rPr>
            </w:pPr>
            <w:r w:rsidRPr="00913401">
              <w:rPr>
                <w:b/>
                <w:sz w:val="23"/>
                <w:szCs w:val="23"/>
              </w:rPr>
              <w:t>Quality</w:t>
            </w:r>
          </w:p>
        </w:tc>
        <w:tc>
          <w:tcPr>
            <w:tcW w:w="4536" w:type="dxa"/>
          </w:tcPr>
          <w:p w:rsidR="005D17E8" w:rsidRPr="00913401" w:rsidRDefault="005D17E8" w:rsidP="009F3EC1">
            <w:pPr>
              <w:pStyle w:val="Default"/>
              <w:rPr>
                <w:sz w:val="23"/>
                <w:szCs w:val="23"/>
              </w:rPr>
            </w:pPr>
            <w:r w:rsidRPr="00913401">
              <w:rPr>
                <w:sz w:val="23"/>
                <w:szCs w:val="23"/>
              </w:rPr>
              <w:t>Technical Merit</w:t>
            </w:r>
          </w:p>
        </w:tc>
        <w:tc>
          <w:tcPr>
            <w:tcW w:w="1417" w:type="dxa"/>
          </w:tcPr>
          <w:p w:rsidR="005D17E8" w:rsidRPr="00913401" w:rsidRDefault="005D17E8" w:rsidP="009F3EC1">
            <w:pPr>
              <w:pStyle w:val="Default"/>
              <w:jc w:val="center"/>
              <w:rPr>
                <w:sz w:val="23"/>
                <w:szCs w:val="23"/>
              </w:rPr>
            </w:pPr>
            <w:r w:rsidRPr="00913401">
              <w:rPr>
                <w:sz w:val="23"/>
                <w:szCs w:val="23"/>
              </w:rPr>
              <w:t>Part A</w:t>
            </w:r>
          </w:p>
        </w:tc>
        <w:tc>
          <w:tcPr>
            <w:tcW w:w="1349" w:type="dxa"/>
          </w:tcPr>
          <w:p w:rsidR="005D17E8" w:rsidRPr="00913401" w:rsidRDefault="005D17E8" w:rsidP="009F3EC1">
            <w:pPr>
              <w:pStyle w:val="Default"/>
              <w:jc w:val="center"/>
              <w:rPr>
                <w:sz w:val="23"/>
                <w:szCs w:val="23"/>
              </w:rPr>
            </w:pPr>
            <w:r w:rsidRPr="00913401">
              <w:rPr>
                <w:sz w:val="23"/>
                <w:szCs w:val="23"/>
              </w:rPr>
              <w:t>2</w:t>
            </w:r>
            <w:r w:rsidR="00FA6295" w:rsidRPr="00913401">
              <w:rPr>
                <w:sz w:val="23"/>
                <w:szCs w:val="23"/>
              </w:rPr>
              <w:t>5</w:t>
            </w:r>
            <w:r w:rsidRPr="00913401">
              <w:rPr>
                <w:sz w:val="23"/>
                <w:szCs w:val="23"/>
              </w:rPr>
              <w:t>%</w:t>
            </w:r>
          </w:p>
        </w:tc>
      </w:tr>
      <w:tr w:rsidR="005D17E8" w:rsidRPr="00913401" w:rsidTr="00FC73BF">
        <w:tc>
          <w:tcPr>
            <w:tcW w:w="2660" w:type="dxa"/>
            <w:vMerge/>
            <w:vAlign w:val="center"/>
          </w:tcPr>
          <w:p w:rsidR="005D17E8" w:rsidRPr="00913401" w:rsidRDefault="005D17E8" w:rsidP="009F3EC1">
            <w:pPr>
              <w:pStyle w:val="Default"/>
              <w:rPr>
                <w:b/>
                <w:sz w:val="23"/>
                <w:szCs w:val="23"/>
              </w:rPr>
            </w:pPr>
          </w:p>
        </w:tc>
        <w:tc>
          <w:tcPr>
            <w:tcW w:w="4536" w:type="dxa"/>
          </w:tcPr>
          <w:p w:rsidR="005D17E8" w:rsidRPr="00913401" w:rsidRDefault="005D17E8" w:rsidP="009F3EC1">
            <w:pPr>
              <w:pStyle w:val="Default"/>
              <w:rPr>
                <w:sz w:val="23"/>
                <w:szCs w:val="23"/>
              </w:rPr>
            </w:pPr>
            <w:r w:rsidRPr="00913401">
              <w:rPr>
                <w:sz w:val="23"/>
                <w:szCs w:val="23"/>
              </w:rPr>
              <w:t>Delivery date and delivery period</w:t>
            </w:r>
          </w:p>
        </w:tc>
        <w:tc>
          <w:tcPr>
            <w:tcW w:w="1417" w:type="dxa"/>
          </w:tcPr>
          <w:p w:rsidR="005D17E8" w:rsidRPr="00913401" w:rsidRDefault="005D17E8" w:rsidP="009F3EC1">
            <w:pPr>
              <w:pStyle w:val="Default"/>
              <w:jc w:val="center"/>
              <w:rPr>
                <w:sz w:val="23"/>
                <w:szCs w:val="23"/>
              </w:rPr>
            </w:pPr>
            <w:r w:rsidRPr="00913401">
              <w:rPr>
                <w:sz w:val="23"/>
                <w:szCs w:val="23"/>
              </w:rPr>
              <w:t>Part B</w:t>
            </w:r>
          </w:p>
        </w:tc>
        <w:tc>
          <w:tcPr>
            <w:tcW w:w="1349" w:type="dxa"/>
          </w:tcPr>
          <w:p w:rsidR="005D17E8" w:rsidRPr="00913401" w:rsidRDefault="00FA6295" w:rsidP="009F3EC1">
            <w:pPr>
              <w:pStyle w:val="Default"/>
              <w:jc w:val="center"/>
              <w:rPr>
                <w:sz w:val="23"/>
                <w:szCs w:val="23"/>
              </w:rPr>
            </w:pPr>
            <w:r w:rsidRPr="00913401">
              <w:rPr>
                <w:sz w:val="23"/>
                <w:szCs w:val="23"/>
              </w:rPr>
              <w:t>5</w:t>
            </w:r>
            <w:r w:rsidR="005D17E8" w:rsidRPr="00913401">
              <w:rPr>
                <w:sz w:val="23"/>
                <w:szCs w:val="23"/>
              </w:rPr>
              <w:t>%</w:t>
            </w:r>
          </w:p>
        </w:tc>
      </w:tr>
      <w:tr w:rsidR="005D17E8" w:rsidRPr="00913401" w:rsidTr="00FC73BF">
        <w:tc>
          <w:tcPr>
            <w:tcW w:w="2660" w:type="dxa"/>
            <w:vMerge/>
            <w:vAlign w:val="center"/>
          </w:tcPr>
          <w:p w:rsidR="005D17E8" w:rsidRPr="00913401" w:rsidRDefault="005D17E8" w:rsidP="009F3EC1">
            <w:pPr>
              <w:pStyle w:val="Default"/>
              <w:rPr>
                <w:b/>
                <w:sz w:val="23"/>
                <w:szCs w:val="23"/>
              </w:rPr>
            </w:pPr>
          </w:p>
        </w:tc>
        <w:tc>
          <w:tcPr>
            <w:tcW w:w="4536" w:type="dxa"/>
          </w:tcPr>
          <w:p w:rsidR="005D17E8" w:rsidRPr="00913401" w:rsidRDefault="005D17E8" w:rsidP="009F3EC1">
            <w:pPr>
              <w:pStyle w:val="Default"/>
              <w:rPr>
                <w:sz w:val="23"/>
                <w:szCs w:val="23"/>
              </w:rPr>
            </w:pPr>
            <w:r w:rsidRPr="00913401">
              <w:rPr>
                <w:sz w:val="23"/>
                <w:szCs w:val="23"/>
              </w:rPr>
              <w:t>Service</w:t>
            </w:r>
          </w:p>
        </w:tc>
        <w:tc>
          <w:tcPr>
            <w:tcW w:w="1417" w:type="dxa"/>
          </w:tcPr>
          <w:p w:rsidR="005D17E8" w:rsidRPr="00913401" w:rsidRDefault="005D17E8" w:rsidP="009F3EC1">
            <w:pPr>
              <w:pStyle w:val="Default"/>
              <w:jc w:val="center"/>
              <w:rPr>
                <w:sz w:val="23"/>
                <w:szCs w:val="23"/>
              </w:rPr>
            </w:pPr>
            <w:r w:rsidRPr="00913401">
              <w:rPr>
                <w:sz w:val="23"/>
                <w:szCs w:val="23"/>
              </w:rPr>
              <w:t>Part C</w:t>
            </w:r>
          </w:p>
        </w:tc>
        <w:tc>
          <w:tcPr>
            <w:tcW w:w="1349" w:type="dxa"/>
          </w:tcPr>
          <w:p w:rsidR="005D17E8" w:rsidRPr="00913401" w:rsidRDefault="005D17E8" w:rsidP="009F3EC1">
            <w:pPr>
              <w:pStyle w:val="Default"/>
              <w:jc w:val="center"/>
              <w:rPr>
                <w:sz w:val="23"/>
                <w:szCs w:val="23"/>
              </w:rPr>
            </w:pPr>
            <w:r w:rsidRPr="00913401">
              <w:rPr>
                <w:sz w:val="23"/>
                <w:szCs w:val="23"/>
              </w:rPr>
              <w:t>15%</w:t>
            </w:r>
          </w:p>
        </w:tc>
      </w:tr>
      <w:tr w:rsidR="005D17E8" w:rsidRPr="00913401" w:rsidTr="00FC73BF">
        <w:tc>
          <w:tcPr>
            <w:tcW w:w="2660" w:type="dxa"/>
            <w:vMerge/>
          </w:tcPr>
          <w:p w:rsidR="005D17E8" w:rsidRPr="00913401" w:rsidRDefault="005D17E8" w:rsidP="009F3EC1">
            <w:pPr>
              <w:pStyle w:val="Default"/>
              <w:rPr>
                <w:sz w:val="23"/>
                <w:szCs w:val="23"/>
              </w:rPr>
            </w:pPr>
          </w:p>
        </w:tc>
        <w:tc>
          <w:tcPr>
            <w:tcW w:w="4536" w:type="dxa"/>
          </w:tcPr>
          <w:p w:rsidR="005D17E8" w:rsidRPr="00913401" w:rsidRDefault="005D17E8" w:rsidP="009F3EC1">
            <w:pPr>
              <w:pStyle w:val="Default"/>
              <w:rPr>
                <w:sz w:val="23"/>
                <w:szCs w:val="23"/>
              </w:rPr>
            </w:pPr>
            <w:r w:rsidRPr="00913401">
              <w:rPr>
                <w:sz w:val="23"/>
                <w:szCs w:val="23"/>
              </w:rPr>
              <w:t>Transition</w:t>
            </w:r>
          </w:p>
        </w:tc>
        <w:tc>
          <w:tcPr>
            <w:tcW w:w="1417" w:type="dxa"/>
          </w:tcPr>
          <w:p w:rsidR="005D17E8" w:rsidRPr="00913401" w:rsidRDefault="005D17E8" w:rsidP="009F3EC1">
            <w:pPr>
              <w:pStyle w:val="Default"/>
              <w:jc w:val="center"/>
              <w:rPr>
                <w:sz w:val="23"/>
                <w:szCs w:val="23"/>
              </w:rPr>
            </w:pPr>
            <w:r w:rsidRPr="00913401">
              <w:rPr>
                <w:sz w:val="23"/>
                <w:szCs w:val="23"/>
              </w:rPr>
              <w:t>Part D</w:t>
            </w:r>
          </w:p>
        </w:tc>
        <w:tc>
          <w:tcPr>
            <w:tcW w:w="1349" w:type="dxa"/>
          </w:tcPr>
          <w:p w:rsidR="005D17E8" w:rsidRPr="00913401" w:rsidRDefault="005D17E8" w:rsidP="009F3EC1">
            <w:pPr>
              <w:pStyle w:val="Default"/>
              <w:jc w:val="center"/>
              <w:rPr>
                <w:sz w:val="23"/>
                <w:szCs w:val="23"/>
              </w:rPr>
            </w:pPr>
            <w:r w:rsidRPr="00913401">
              <w:rPr>
                <w:sz w:val="23"/>
                <w:szCs w:val="23"/>
              </w:rPr>
              <w:t>15%</w:t>
            </w:r>
          </w:p>
        </w:tc>
      </w:tr>
      <w:tr w:rsidR="005D17E8" w:rsidRPr="00913401" w:rsidTr="00FC73BF">
        <w:tc>
          <w:tcPr>
            <w:tcW w:w="2660" w:type="dxa"/>
          </w:tcPr>
          <w:p w:rsidR="005D17E8" w:rsidRPr="00913401" w:rsidRDefault="005D17E8" w:rsidP="009F3EC1">
            <w:pPr>
              <w:pStyle w:val="Default"/>
              <w:rPr>
                <w:b/>
                <w:sz w:val="23"/>
                <w:szCs w:val="23"/>
              </w:rPr>
            </w:pPr>
            <w:r w:rsidRPr="00913401">
              <w:rPr>
                <w:b/>
                <w:sz w:val="23"/>
                <w:szCs w:val="23"/>
              </w:rPr>
              <w:t>Price</w:t>
            </w:r>
          </w:p>
        </w:tc>
        <w:tc>
          <w:tcPr>
            <w:tcW w:w="4536" w:type="dxa"/>
          </w:tcPr>
          <w:p w:rsidR="005D17E8" w:rsidRPr="00913401" w:rsidRDefault="005D17E8" w:rsidP="009F3EC1">
            <w:pPr>
              <w:pStyle w:val="Default"/>
              <w:rPr>
                <w:sz w:val="23"/>
                <w:szCs w:val="23"/>
              </w:rPr>
            </w:pPr>
            <w:r w:rsidRPr="00913401">
              <w:rPr>
                <w:sz w:val="23"/>
                <w:szCs w:val="23"/>
              </w:rPr>
              <w:t>Price</w:t>
            </w:r>
          </w:p>
        </w:tc>
        <w:tc>
          <w:tcPr>
            <w:tcW w:w="1417" w:type="dxa"/>
          </w:tcPr>
          <w:p w:rsidR="005D17E8" w:rsidRPr="00913401" w:rsidRDefault="005D17E8" w:rsidP="009F3EC1">
            <w:pPr>
              <w:pStyle w:val="Default"/>
              <w:jc w:val="center"/>
              <w:rPr>
                <w:sz w:val="23"/>
                <w:szCs w:val="23"/>
              </w:rPr>
            </w:pPr>
            <w:r w:rsidRPr="00913401">
              <w:rPr>
                <w:sz w:val="23"/>
                <w:szCs w:val="23"/>
              </w:rPr>
              <w:t>Part E</w:t>
            </w:r>
          </w:p>
        </w:tc>
        <w:tc>
          <w:tcPr>
            <w:tcW w:w="1349" w:type="dxa"/>
          </w:tcPr>
          <w:p w:rsidR="005D17E8" w:rsidRPr="00913401" w:rsidRDefault="005D17E8" w:rsidP="009F3EC1">
            <w:pPr>
              <w:pStyle w:val="Default"/>
              <w:jc w:val="center"/>
              <w:rPr>
                <w:sz w:val="23"/>
                <w:szCs w:val="23"/>
              </w:rPr>
            </w:pPr>
            <w:r w:rsidRPr="00913401">
              <w:rPr>
                <w:sz w:val="23"/>
                <w:szCs w:val="23"/>
              </w:rPr>
              <w:t>40%</w:t>
            </w:r>
          </w:p>
        </w:tc>
      </w:tr>
      <w:tr w:rsidR="00FC73BF" w:rsidRPr="00913401" w:rsidTr="004576C5">
        <w:tc>
          <w:tcPr>
            <w:tcW w:w="2660" w:type="dxa"/>
          </w:tcPr>
          <w:p w:rsidR="00FC73BF" w:rsidRPr="00913401" w:rsidRDefault="00FC73BF" w:rsidP="009F3EC1">
            <w:pPr>
              <w:pStyle w:val="Default"/>
              <w:rPr>
                <w:b/>
                <w:sz w:val="23"/>
                <w:szCs w:val="23"/>
              </w:rPr>
            </w:pPr>
            <w:r w:rsidRPr="00913401">
              <w:rPr>
                <w:b/>
                <w:sz w:val="23"/>
                <w:szCs w:val="23"/>
              </w:rPr>
              <w:t>Terms &amp; Conditions</w:t>
            </w:r>
          </w:p>
        </w:tc>
        <w:tc>
          <w:tcPr>
            <w:tcW w:w="4536" w:type="dxa"/>
          </w:tcPr>
          <w:p w:rsidR="00FC73BF" w:rsidRPr="00913401" w:rsidRDefault="00FC73BF" w:rsidP="00535726">
            <w:pPr>
              <w:pStyle w:val="Default"/>
              <w:rPr>
                <w:sz w:val="23"/>
                <w:szCs w:val="23"/>
              </w:rPr>
            </w:pPr>
            <w:r w:rsidRPr="00913401">
              <w:rPr>
                <w:sz w:val="23"/>
                <w:szCs w:val="23"/>
              </w:rPr>
              <w:t xml:space="preserve">proposals for reconciling the differences client &amp; supplier side T’s &amp; C’s to deliver </w:t>
            </w:r>
            <w:r w:rsidR="00535726" w:rsidRPr="00913401">
              <w:rPr>
                <w:sz w:val="23"/>
                <w:szCs w:val="23"/>
              </w:rPr>
              <w:t>mutually acceptable contractual terms</w:t>
            </w:r>
          </w:p>
        </w:tc>
        <w:tc>
          <w:tcPr>
            <w:tcW w:w="1417" w:type="dxa"/>
          </w:tcPr>
          <w:p w:rsidR="00FC73BF" w:rsidRPr="00913401" w:rsidRDefault="00FC73BF" w:rsidP="009F3EC1">
            <w:pPr>
              <w:pStyle w:val="Default"/>
              <w:jc w:val="center"/>
              <w:rPr>
                <w:sz w:val="23"/>
                <w:szCs w:val="23"/>
              </w:rPr>
            </w:pPr>
            <w:r w:rsidRPr="00913401">
              <w:rPr>
                <w:sz w:val="23"/>
                <w:szCs w:val="23"/>
              </w:rPr>
              <w:t>Part F</w:t>
            </w:r>
          </w:p>
        </w:tc>
        <w:tc>
          <w:tcPr>
            <w:tcW w:w="1349" w:type="dxa"/>
            <w:vAlign w:val="center"/>
          </w:tcPr>
          <w:p w:rsidR="00FC73BF" w:rsidRPr="00913401" w:rsidRDefault="004576C5" w:rsidP="004576C5">
            <w:pPr>
              <w:pStyle w:val="Default"/>
              <w:jc w:val="center"/>
              <w:rPr>
                <w:sz w:val="23"/>
                <w:szCs w:val="23"/>
              </w:rPr>
            </w:pPr>
            <w:r w:rsidRPr="00913401">
              <w:rPr>
                <w:sz w:val="23"/>
                <w:szCs w:val="23"/>
              </w:rPr>
              <w:t>Mandatory Response</w:t>
            </w:r>
          </w:p>
        </w:tc>
      </w:tr>
    </w:tbl>
    <w:p w:rsidR="005D17E8" w:rsidRPr="00913401" w:rsidRDefault="005D17E8" w:rsidP="005D17E8">
      <w:pPr>
        <w:pStyle w:val="BodyText1"/>
      </w:pPr>
    </w:p>
    <w:p w:rsidR="005D17E8" w:rsidRPr="00913401" w:rsidRDefault="005D17E8" w:rsidP="005D17E8">
      <w:pPr>
        <w:pStyle w:val="BodyText1"/>
      </w:pPr>
      <w:r w:rsidRPr="00913401">
        <w:t xml:space="preserve">A detailed marking schedule is available in Appendix </w:t>
      </w:r>
      <w:r w:rsidR="00605534" w:rsidRPr="00913401">
        <w:t>3</w:t>
      </w:r>
    </w:p>
    <w:p w:rsidR="005D17E8" w:rsidRPr="00913401" w:rsidRDefault="005D17E8" w:rsidP="005D17E8">
      <w:pPr>
        <w:pStyle w:val="BodyText1"/>
      </w:pPr>
    </w:p>
    <w:p w:rsidR="005D17E8" w:rsidRPr="00913401" w:rsidRDefault="005D17E8" w:rsidP="005D17E8">
      <w:pPr>
        <w:pStyle w:val="BodyText1"/>
      </w:pPr>
      <w:r w:rsidRPr="00913401">
        <w:t>Should any questions within the invitation to tender seem to require an answer that duplicates a response provided for another question, please still include your answer, ensuring that it fully responds to that specific requirement</w:t>
      </w:r>
    </w:p>
    <w:p w:rsidR="005D17E8" w:rsidRPr="00913401" w:rsidRDefault="005D17E8" w:rsidP="005D17E8">
      <w:pPr>
        <w:pStyle w:val="BodyText1"/>
      </w:pPr>
    </w:p>
    <w:p w:rsidR="005D17E8" w:rsidRPr="00913401" w:rsidRDefault="005D17E8" w:rsidP="005D17E8">
      <w:pPr>
        <w:pStyle w:val="BodyText1"/>
      </w:pPr>
      <w:r w:rsidRPr="00913401">
        <w:t>Where possible in your responses use screen captures and diagrams to aid visualisation of the solution</w:t>
      </w:r>
    </w:p>
    <w:p w:rsidR="005D17E8" w:rsidRPr="00913401" w:rsidRDefault="005D17E8" w:rsidP="005D17E8">
      <w:pPr>
        <w:pStyle w:val="BodyText1"/>
      </w:pPr>
    </w:p>
    <w:p w:rsidR="005D17E8" w:rsidRPr="00913401" w:rsidRDefault="005D17E8" w:rsidP="005D17E8">
      <w:pPr>
        <w:pStyle w:val="BodyText1"/>
      </w:pPr>
      <w:r w:rsidRPr="00913401">
        <w:t>Examples given in “Further Information/guidance” are intended to help you complete the document and are not exhaustive lists of features required</w:t>
      </w:r>
    </w:p>
    <w:p w:rsidR="005D17E8" w:rsidRPr="00913401" w:rsidRDefault="005D17E8" w:rsidP="005D17E8">
      <w:pPr>
        <w:spacing w:line="240" w:lineRule="auto"/>
        <w:rPr>
          <w:rFonts w:ascii="Arial Bold" w:hAnsi="Arial Bold" w:cs="Arial"/>
          <w:b/>
          <w:caps/>
          <w:sz w:val="32"/>
        </w:rPr>
      </w:pPr>
      <w:r w:rsidRPr="00913401">
        <w:br w:type="page"/>
      </w:r>
    </w:p>
    <w:p w:rsidR="005D17E8" w:rsidRPr="00913401" w:rsidRDefault="005D17E8" w:rsidP="005D17E8">
      <w:pPr>
        <w:pStyle w:val="Heading1"/>
        <w:numPr>
          <w:ilvl w:val="0"/>
          <w:numId w:val="0"/>
        </w:numPr>
      </w:pPr>
      <w:r w:rsidRPr="00913401">
        <w:lastRenderedPageBreak/>
        <w:t xml:space="preserve">Part A: </w:t>
      </w:r>
      <w:bookmarkEnd w:id="17"/>
      <w:bookmarkEnd w:id="18"/>
      <w:r w:rsidRPr="00913401">
        <w:t>Technical Merit 2</w:t>
      </w:r>
      <w:r w:rsidR="00FA6295" w:rsidRPr="00913401">
        <w:t>5</w:t>
      </w:r>
      <w:r w:rsidRPr="00913401">
        <w:t>%</w:t>
      </w:r>
    </w:p>
    <w:p w:rsidR="005D17E8" w:rsidRPr="00913401" w:rsidRDefault="005D17E8" w:rsidP="005D17E8">
      <w:pPr>
        <w:spacing w:line="240" w:lineRule="auto"/>
        <w:rPr>
          <w:sz w:val="24"/>
        </w:rPr>
      </w:pPr>
    </w:p>
    <w:p w:rsidR="005D17E8" w:rsidRPr="00913401" w:rsidRDefault="005D17E8" w:rsidP="005D17E8">
      <w:pPr>
        <w:pStyle w:val="BodyText1"/>
      </w:pPr>
      <w:r w:rsidRPr="00913401">
        <w:t xml:space="preserve">Accent recognizes that, as with any IT system or solution, there are common areas of functionality (covered by the questions below) and areas of functionality that may be unique to your solution.  If you feel there are any additional areas of functionality in the solution you are proposing not covered by the questions; then please provide these details where relevant in section A-1-10. </w:t>
      </w:r>
    </w:p>
    <w:p w:rsidR="005D17E8" w:rsidRPr="00913401" w:rsidRDefault="005D17E8" w:rsidP="005D17E8">
      <w:pPr>
        <w:pStyle w:val="BodyText1"/>
      </w:pPr>
      <w:r w:rsidRPr="00913401">
        <w:t>.</w:t>
      </w:r>
    </w:p>
    <w:p w:rsidR="005D17E8" w:rsidRPr="00913401" w:rsidRDefault="005D17E8" w:rsidP="005D17E8">
      <w:pPr>
        <w:spacing w:line="240" w:lineRule="auto"/>
        <w:rPr>
          <w:b/>
          <w:sz w:val="24"/>
        </w:rPr>
      </w:pPr>
      <w:r w:rsidRPr="00913401">
        <w:rPr>
          <w:b/>
          <w:sz w:val="24"/>
        </w:rPr>
        <w:t>Section 1 – Solution Description</w:t>
      </w:r>
    </w:p>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2657"/>
        <w:gridCol w:w="7305"/>
      </w:tblGrid>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8" w:type="dxa"/>
          </w:tcPr>
          <w:p w:rsidR="005D17E8" w:rsidRPr="00913401" w:rsidRDefault="005D17E8" w:rsidP="009F3EC1">
            <w:pPr>
              <w:spacing w:line="240" w:lineRule="auto"/>
              <w:rPr>
                <w:rFonts w:cs="Arial"/>
                <w:sz w:val="24"/>
              </w:rPr>
            </w:pPr>
            <w:r w:rsidRPr="00913401">
              <w:rPr>
                <w:rFonts w:cs="Arial"/>
                <w:sz w:val="24"/>
              </w:rPr>
              <w:t xml:space="preserve">A-1-1 – </w:t>
            </w:r>
            <w:r w:rsidRPr="00913401">
              <w:rPr>
                <w:rFonts w:cs="Arial"/>
                <w:b/>
                <w:sz w:val="24"/>
              </w:rPr>
              <w:t>Solution overview</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8" w:type="dxa"/>
          </w:tcPr>
          <w:p w:rsidR="005D17E8" w:rsidRPr="00913401" w:rsidRDefault="005D17E8" w:rsidP="009F3EC1">
            <w:pPr>
              <w:pStyle w:val="BodyText1"/>
              <w:rPr>
                <w:rFonts w:cs="Arial"/>
              </w:rPr>
            </w:pPr>
            <w:r w:rsidRPr="00913401">
              <w:rPr>
                <w:rFonts w:cs="Arial"/>
              </w:rPr>
              <w:t>Please provide an overview of the Wide Area Network solution</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8" w:type="dxa"/>
          </w:tcPr>
          <w:p w:rsidR="005D17E8" w:rsidRPr="00913401" w:rsidRDefault="005D17E8" w:rsidP="009F3EC1">
            <w:pPr>
              <w:pStyle w:val="BodyText1"/>
              <w:rPr>
                <w:rFonts w:cs="Arial"/>
              </w:rPr>
            </w:pPr>
            <w:r w:rsidRPr="00913401">
              <w:rPr>
                <w:rFonts w:cs="Arial"/>
              </w:rPr>
              <w:t>Please provide topology diagrams and descriptions in plain English where possible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eastAsia="Calibri" w:cs="Arial"/>
                <w:b/>
              </w:rPr>
            </w:pPr>
            <w:r w:rsidRPr="00913401">
              <w:rPr>
                <w:rFonts w:cs="Arial"/>
              </w:rPr>
              <w:t xml:space="preserve">A-1-2 - </w:t>
            </w:r>
            <w:r w:rsidRPr="00913401">
              <w:rPr>
                <w:rFonts w:eastAsia="Calibri" w:cs="Arial"/>
                <w:b/>
              </w:rPr>
              <w:t xml:space="preserve">Solution detail </w:t>
            </w:r>
            <w:r w:rsidR="00E96BD8" w:rsidRPr="00913401">
              <w:rPr>
                <w:rFonts w:eastAsia="Calibri" w:cs="Arial"/>
                <w:b/>
              </w:rPr>
              <w:t>–</w:t>
            </w:r>
            <w:r w:rsidRPr="00913401">
              <w:rPr>
                <w:rFonts w:eastAsia="Calibri" w:cs="Arial"/>
                <w:b/>
              </w:rPr>
              <w:t xml:space="preserve"> technical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rPr>
                <w:rFonts w:eastAsia="Calibri" w:cs="Arial"/>
              </w:rPr>
              <w:t>Please provide a detailed description of the proposed solution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eastAsia="Calibri" w:cs="Arial"/>
              </w:rPr>
            </w:pPr>
            <w:r w:rsidRPr="00913401">
              <w:rPr>
                <w:rFonts w:eastAsia="Calibri" w:cs="Arial"/>
              </w:rPr>
              <w:t xml:space="preserve">Include a full breakdown of all the solution components – including, but not limited to </w:t>
            </w:r>
          </w:p>
          <w:p w:rsidR="005D17E8" w:rsidRPr="00913401" w:rsidRDefault="005D17E8" w:rsidP="005D17E8">
            <w:pPr>
              <w:pStyle w:val="BodyText1"/>
              <w:numPr>
                <w:ilvl w:val="0"/>
                <w:numId w:val="12"/>
              </w:numPr>
              <w:rPr>
                <w:rFonts w:eastAsia="Calibri" w:cs="Arial"/>
              </w:rPr>
            </w:pPr>
            <w:r w:rsidRPr="00913401">
              <w:rPr>
                <w:rFonts w:eastAsia="Calibri" w:cs="Arial"/>
              </w:rPr>
              <w:t>Software, hardware, circuits and services</w:t>
            </w:r>
          </w:p>
          <w:p w:rsidR="005D17E8" w:rsidRPr="00913401" w:rsidRDefault="005D17E8" w:rsidP="005D17E8">
            <w:pPr>
              <w:pStyle w:val="BodyText1"/>
              <w:numPr>
                <w:ilvl w:val="0"/>
                <w:numId w:val="12"/>
              </w:numPr>
              <w:rPr>
                <w:rFonts w:eastAsia="Calibri" w:cs="Arial"/>
              </w:rPr>
            </w:pPr>
            <w:r w:rsidRPr="00913401">
              <w:rPr>
                <w:rFonts w:eastAsia="Calibri" w:cs="Arial"/>
              </w:rPr>
              <w:t>Use diagrams where appropriate</w:t>
            </w:r>
          </w:p>
          <w:p w:rsidR="005D17E8" w:rsidRPr="00913401" w:rsidRDefault="005D17E8" w:rsidP="005D17E8">
            <w:pPr>
              <w:pStyle w:val="BodyText1"/>
              <w:numPr>
                <w:ilvl w:val="0"/>
                <w:numId w:val="12"/>
              </w:numPr>
              <w:rPr>
                <w:rFonts w:eastAsia="Calibri" w:cs="Arial"/>
              </w:rPr>
            </w:pPr>
            <w:r w:rsidRPr="00913401">
              <w:rPr>
                <w:rFonts w:eastAsia="Calibri" w:cs="Arial"/>
              </w:rPr>
              <w:t>Include a table of sites, circuits, bandwidths and circuit types</w:t>
            </w:r>
          </w:p>
          <w:p w:rsidR="005D17E8" w:rsidRPr="00913401" w:rsidRDefault="005D17E8" w:rsidP="005D17E8">
            <w:pPr>
              <w:pStyle w:val="BodyText1"/>
              <w:numPr>
                <w:ilvl w:val="0"/>
                <w:numId w:val="12"/>
              </w:numPr>
              <w:rPr>
                <w:rFonts w:eastAsia="Calibri" w:cs="Arial"/>
              </w:rPr>
            </w:pPr>
            <w:r w:rsidRPr="00913401">
              <w:rPr>
                <w:rFonts w:eastAsia="Calibri" w:cs="Arial"/>
              </w:rPr>
              <w:t>Include notes on handling different traffic types (QoS/CoS) and where these attract addition cost state those costs in section 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14292A">
            <w:pPr>
              <w:pStyle w:val="BodyText1"/>
              <w:rPr>
                <w:b/>
              </w:rPr>
            </w:pPr>
            <w:r w:rsidRPr="00913401">
              <w:rPr>
                <w:rFonts w:cs="Arial"/>
              </w:rPr>
              <w:t xml:space="preserve">A-1-3 – </w:t>
            </w:r>
            <w:r w:rsidRPr="00913401">
              <w:rPr>
                <w:rFonts w:cs="Arial"/>
                <w:b/>
              </w:rPr>
              <w:t xml:space="preserve">PSTN </w:t>
            </w:r>
            <w:r w:rsidRPr="00913401">
              <w:rPr>
                <w:b/>
              </w:rPr>
              <w:t>lines and calls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As part of the contract you may be proposing services which require the use of a PSTN line</w:t>
            </w:r>
          </w:p>
          <w:p w:rsidR="009F3EC1" w:rsidRPr="00913401" w:rsidRDefault="009F3EC1" w:rsidP="005D17E8">
            <w:pPr>
              <w:pStyle w:val="BodyText1"/>
              <w:numPr>
                <w:ilvl w:val="0"/>
                <w:numId w:val="7"/>
              </w:numPr>
            </w:pPr>
            <w:r w:rsidRPr="00913401">
              <w:t xml:space="preserve">The contract includes the PSTN circuits listed in Appendix </w:t>
            </w:r>
            <w:r w:rsidR="0014292A" w:rsidRPr="00913401">
              <w:t>2</w:t>
            </w:r>
            <w:r w:rsidRPr="00913401">
              <w:t xml:space="preserve"> where they are needed for provision of data services (broadband). If they are not needed as part of your solution then they will not form part of the contract, and will be cancelled by Accent</w:t>
            </w:r>
          </w:p>
          <w:p w:rsidR="009F3EC1" w:rsidRPr="00913401" w:rsidRDefault="009F3EC1" w:rsidP="00080D6B">
            <w:pPr>
              <w:pStyle w:val="BodyText1"/>
              <w:numPr>
                <w:ilvl w:val="0"/>
                <w:numId w:val="7"/>
              </w:numPr>
            </w:pPr>
            <w:r w:rsidRPr="00913401">
              <w:t>The principle is that where PSTN is used to provide data services, the service provision is end to end and we have one point of contact for fault resolution and billing</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Your proposal should enable the following:</w:t>
            </w:r>
          </w:p>
          <w:p w:rsidR="005D17E8" w:rsidRPr="00913401" w:rsidRDefault="005D17E8" w:rsidP="005D17E8">
            <w:pPr>
              <w:pStyle w:val="BodyText1"/>
              <w:numPr>
                <w:ilvl w:val="0"/>
                <w:numId w:val="2"/>
              </w:numPr>
            </w:pPr>
            <w:r w:rsidRPr="00913401">
              <w:t xml:space="preserve">Online management of lines and features – e.g. diversion management, billing, </w:t>
            </w:r>
            <w:proofErr w:type="gramStart"/>
            <w:r w:rsidRPr="00913401">
              <w:t>call</w:t>
            </w:r>
            <w:proofErr w:type="gramEnd"/>
            <w:r w:rsidRPr="00913401">
              <w:t xml:space="preserve"> bar etc.</w:t>
            </w:r>
          </w:p>
          <w:p w:rsidR="005D17E8" w:rsidRPr="00913401" w:rsidRDefault="005D17E8" w:rsidP="005D17E8">
            <w:pPr>
              <w:pStyle w:val="BodyText1"/>
              <w:numPr>
                <w:ilvl w:val="0"/>
                <w:numId w:val="2"/>
              </w:numPr>
            </w:pPr>
            <w:r w:rsidRPr="00913401">
              <w:t>Demonstrate value for money and other benefits (please specify)</w:t>
            </w:r>
            <w:r w:rsidRPr="00913401">
              <w:rPr>
                <w:rFonts w:cs="Arial"/>
              </w:rPr>
              <w:t xml:space="preserve"> </w:t>
            </w:r>
          </w:p>
          <w:p w:rsidR="005D17E8" w:rsidRPr="00913401" w:rsidRDefault="005D17E8" w:rsidP="005D17E8">
            <w:pPr>
              <w:pStyle w:val="BodyText1"/>
              <w:numPr>
                <w:ilvl w:val="0"/>
                <w:numId w:val="2"/>
              </w:numPr>
            </w:pPr>
            <w:r w:rsidRPr="00913401">
              <w:rPr>
                <w:rFonts w:cs="Arial"/>
              </w:rPr>
              <w:t>Detail the migration approach for circuits and services to avoid a loss of service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A-1-4 – </w:t>
            </w:r>
            <w:r w:rsidRPr="00913401">
              <w:rPr>
                <w:rFonts w:cs="Arial"/>
                <w:b/>
              </w:rPr>
              <w:t>Working with our telephony provider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rPr>
                <w:rFonts w:cs="Arial"/>
              </w:rPr>
              <w:t>Accent are tendering for our Telephony Services (Unified Communications and Contact Centre – Accent Connect) concurrently with this tender and will be requesting options for SIP provision via the Accent Connect (Telephony) tender and for data circuits via this - the Accent WAN tender. It is required that the SIP provider and WAN provider work together to provide a reliable and effective service. Describe how this can be facilitated.</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 xml:space="preserve">Telephony Services have not yet been procured so a solution may be on premise or cloud based. </w:t>
            </w:r>
            <w:proofErr w:type="gramStart"/>
            <w:r w:rsidRPr="00913401">
              <w:rPr>
                <w:rFonts w:cs="Arial"/>
              </w:rPr>
              <w:t>i.e</w:t>
            </w:r>
            <w:proofErr w:type="gramEnd"/>
            <w:r w:rsidRPr="00913401">
              <w:rPr>
                <w:rFonts w:cs="Arial"/>
              </w:rPr>
              <w:t>. SIP may be required over the data trunk into Charlestown House, or SIP may be hosted with the telephony provider, with voice calls (and video) being passed over the data circuit to Charlestown.</w:t>
            </w:r>
          </w:p>
          <w:p w:rsidR="005D17E8" w:rsidRPr="00913401" w:rsidRDefault="005D17E8" w:rsidP="009F3EC1">
            <w:pPr>
              <w:pStyle w:val="BodyText1"/>
              <w:rPr>
                <w:rFonts w:cs="Arial"/>
              </w:rPr>
            </w:pPr>
            <w:r w:rsidRPr="00913401">
              <w:rPr>
                <w:rFonts w:cs="Arial"/>
              </w:rPr>
              <w:t>Your approach should describe:</w:t>
            </w:r>
          </w:p>
          <w:p w:rsidR="005D17E8" w:rsidRPr="00913401" w:rsidRDefault="005D17E8" w:rsidP="005D17E8">
            <w:pPr>
              <w:pStyle w:val="BodyText1"/>
              <w:numPr>
                <w:ilvl w:val="0"/>
                <w:numId w:val="13"/>
              </w:numPr>
              <w:rPr>
                <w:rFonts w:cs="Arial"/>
              </w:rPr>
            </w:pPr>
            <w:r w:rsidRPr="00913401">
              <w:rPr>
                <w:rFonts w:cs="Arial"/>
              </w:rPr>
              <w:t>How you would work with the SIP provider – refer specifically to implementation requirements and problem resolution</w:t>
            </w:r>
          </w:p>
          <w:p w:rsidR="005D17E8" w:rsidRPr="00913401" w:rsidRDefault="005D17E8" w:rsidP="005D17E8">
            <w:pPr>
              <w:pStyle w:val="BodyText1"/>
              <w:numPr>
                <w:ilvl w:val="0"/>
                <w:numId w:val="13"/>
              </w:numPr>
              <w:rPr>
                <w:rFonts w:cs="Arial"/>
              </w:rPr>
            </w:pPr>
            <w:r w:rsidRPr="00913401">
              <w:rPr>
                <w:rFonts w:cs="Arial"/>
              </w:rPr>
              <w:t>How you are providing resilience to provide a robust service over which SIP/calls will route</w:t>
            </w:r>
          </w:p>
          <w:p w:rsidR="00564E53" w:rsidRPr="00913401" w:rsidRDefault="00564E53" w:rsidP="005D17E8">
            <w:pPr>
              <w:pStyle w:val="BodyText1"/>
              <w:numPr>
                <w:ilvl w:val="0"/>
                <w:numId w:val="13"/>
              </w:numPr>
              <w:rPr>
                <w:rFonts w:cs="Arial"/>
              </w:rPr>
            </w:pPr>
            <w:r w:rsidRPr="00913401">
              <w:rPr>
                <w:rFonts w:cs="Arial"/>
              </w:rPr>
              <w:t>It is expected that between 150 &amp; 300 SIP trunks will be commissioned with a matching number (probably passive) to the DR Site.</w:t>
            </w:r>
          </w:p>
          <w:p w:rsidR="005D17E8" w:rsidRPr="00913401" w:rsidRDefault="005D17E8" w:rsidP="009F3EC1">
            <w:pPr>
              <w:pStyle w:val="BodyText1"/>
              <w:rPr>
                <w:rFonts w:cs="Arial"/>
              </w:rPr>
            </w:pP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A-1-5 - </w:t>
            </w:r>
            <w:r w:rsidRPr="00913401">
              <w:rPr>
                <w:b/>
              </w:rPr>
              <w:t>Business continuity and disaster recovery</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Describe, in detail, how the solution would allow for business continuity and disaster recovery, and periodic tests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For example:</w:t>
            </w:r>
          </w:p>
          <w:p w:rsidR="005D17E8" w:rsidRPr="00913401" w:rsidRDefault="005D17E8" w:rsidP="009F3EC1">
            <w:pPr>
              <w:pStyle w:val="BodyText1"/>
            </w:pPr>
            <w:r w:rsidRPr="00913401">
              <w:t>Solution Resilience features</w:t>
            </w:r>
            <w:r w:rsidR="00A21F73" w:rsidRPr="00913401">
              <w:t xml:space="preserve"> (optional)</w:t>
            </w:r>
            <w:r w:rsidRPr="00913401">
              <w:t>.</w:t>
            </w:r>
          </w:p>
          <w:p w:rsidR="005D17E8" w:rsidRPr="00913401" w:rsidRDefault="005D17E8" w:rsidP="005D17E8">
            <w:pPr>
              <w:pStyle w:val="BodyText1"/>
              <w:numPr>
                <w:ilvl w:val="0"/>
                <w:numId w:val="3"/>
              </w:numPr>
            </w:pPr>
            <w:r w:rsidRPr="00913401">
              <w:t>Failure of connecting circuits to the primary site (Charlestown)</w:t>
            </w:r>
          </w:p>
          <w:p w:rsidR="005D17E8" w:rsidRPr="00913401" w:rsidRDefault="005D17E8" w:rsidP="005D17E8">
            <w:pPr>
              <w:pStyle w:val="BodyText1"/>
              <w:numPr>
                <w:ilvl w:val="0"/>
                <w:numId w:val="3"/>
              </w:numPr>
            </w:pPr>
            <w:r w:rsidRPr="00913401">
              <w:t>Failure of connecting circuits to a regional office</w:t>
            </w:r>
            <w:r w:rsidR="00A21F73" w:rsidRPr="00913401">
              <w:t xml:space="preserve"> </w:t>
            </w:r>
          </w:p>
          <w:p w:rsidR="005D17E8" w:rsidRPr="00913401" w:rsidRDefault="005D17E8" w:rsidP="005D17E8">
            <w:pPr>
              <w:pStyle w:val="BodyText1"/>
              <w:numPr>
                <w:ilvl w:val="0"/>
                <w:numId w:val="3"/>
              </w:numPr>
            </w:pPr>
            <w:r w:rsidRPr="00913401">
              <w:t xml:space="preserve">Features included in the solution that would allow setup of a DR/BC </w:t>
            </w:r>
            <w:r w:rsidR="001B6C88" w:rsidRPr="00913401">
              <w:t xml:space="preserve">site </w:t>
            </w:r>
            <w:r w:rsidRPr="00913401">
              <w:t>(ability to share an IP range across locations</w:t>
            </w:r>
            <w:r w:rsidR="00A21F73" w:rsidRPr="00913401">
              <w:t>, i.e. VRF spanning</w:t>
            </w:r>
            <w:r w:rsidRPr="00913401">
              <w:t xml:space="preserve"> – or similar functions)</w:t>
            </w:r>
          </w:p>
          <w:p w:rsidR="005D17E8" w:rsidRPr="00913401" w:rsidRDefault="005D17E8" w:rsidP="005D17E8">
            <w:pPr>
              <w:pStyle w:val="BodyText1"/>
              <w:numPr>
                <w:ilvl w:val="0"/>
                <w:numId w:val="3"/>
              </w:numPr>
            </w:pPr>
            <w:r w:rsidRPr="00913401">
              <w:t>Failure of connectivity to the internet</w:t>
            </w:r>
          </w:p>
          <w:p w:rsidR="005D17E8" w:rsidRPr="00913401" w:rsidRDefault="005D17E8" w:rsidP="005D17E8">
            <w:pPr>
              <w:pStyle w:val="BodyText1"/>
              <w:numPr>
                <w:ilvl w:val="0"/>
                <w:numId w:val="3"/>
              </w:numPr>
            </w:pPr>
            <w:r w:rsidRPr="00913401">
              <w:t>Recommendations for further resilience not included within the solution</w:t>
            </w:r>
          </w:p>
          <w:p w:rsidR="005D17E8" w:rsidRPr="00913401" w:rsidRDefault="005D17E8" w:rsidP="005D17E8">
            <w:pPr>
              <w:pStyle w:val="BodyText1"/>
              <w:numPr>
                <w:ilvl w:val="0"/>
                <w:numId w:val="3"/>
              </w:numPr>
            </w:pPr>
            <w:r w:rsidRPr="00913401">
              <w:t xml:space="preserve">The ability to test failover of circuits as part of DR/BC </w:t>
            </w:r>
            <w:r w:rsidR="00A21F73" w:rsidRPr="00913401">
              <w:t>regular routine</w:t>
            </w:r>
            <w:r w:rsidRPr="00913401">
              <w:t xml:space="preserve"> test</w:t>
            </w:r>
            <w:r w:rsidR="00A21F73" w:rsidRPr="00913401">
              <w:t>s</w:t>
            </w:r>
          </w:p>
          <w:p w:rsidR="005D17E8" w:rsidRPr="00913401" w:rsidRDefault="005D17E8" w:rsidP="009F3EC1">
            <w:pPr>
              <w:pStyle w:val="BodyText1"/>
              <w:rPr>
                <w:rFonts w:cs="Arial"/>
              </w:rPr>
            </w:pPr>
          </w:p>
          <w:p w:rsidR="005D17E8" w:rsidRPr="00913401" w:rsidRDefault="001B6C88" w:rsidP="001B6C88">
            <w:pPr>
              <w:pStyle w:val="BodyText1"/>
              <w:rPr>
                <w:rFonts w:cs="Arial"/>
              </w:rPr>
            </w:pPr>
            <w:r w:rsidRPr="00913401">
              <w:rPr>
                <w:rFonts w:cs="Arial"/>
              </w:rPr>
              <w:t xml:space="preserve">Note: Accent is in the process of </w:t>
            </w:r>
            <w:r w:rsidR="005D17E8" w:rsidRPr="00913401">
              <w:rPr>
                <w:rFonts w:cs="Arial"/>
              </w:rPr>
              <w:t>procur</w:t>
            </w:r>
            <w:r w:rsidRPr="00913401">
              <w:rPr>
                <w:rFonts w:cs="Arial"/>
              </w:rPr>
              <w:t>ing</w:t>
            </w:r>
            <w:r w:rsidR="005D17E8" w:rsidRPr="00913401">
              <w:rPr>
                <w:rFonts w:cs="Arial"/>
              </w:rPr>
              <w:t xml:space="preserve"> a third party solution for DR/BC (including backup). This is part of a separate procurement – see B-1-1 for further information</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eastAsia="Calibri" w:cs="Arial"/>
                <w:b/>
              </w:rPr>
            </w:pPr>
            <w:r w:rsidRPr="00913401">
              <w:rPr>
                <w:rFonts w:cs="Arial"/>
              </w:rPr>
              <w:t xml:space="preserve">A-1-6 – </w:t>
            </w:r>
            <w:r w:rsidRPr="00913401">
              <w:rPr>
                <w:rFonts w:eastAsia="Calibri" w:cs="Arial"/>
                <w:b/>
              </w:rPr>
              <w:t>VPN functionality – Working off site</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eastAsia="Calibri" w:cs="Arial"/>
              </w:rPr>
            </w:pPr>
            <w:r w:rsidRPr="00913401">
              <w:rPr>
                <w:rFonts w:eastAsia="Calibri" w:cs="Arial"/>
              </w:rPr>
              <w:t>Please provide a description of the VPN functionality within the solution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eastAsia="Calibri" w:cs="Arial"/>
              </w:rPr>
            </w:pPr>
            <w:r w:rsidRPr="00913401">
              <w:rPr>
                <w:rFonts w:eastAsia="Calibri" w:cs="Arial"/>
              </w:rPr>
              <w:t xml:space="preserve">Accent relies heavily on mobility – at least a third of the workforce </w:t>
            </w:r>
            <w:r w:rsidR="00080D6B" w:rsidRPr="00913401">
              <w:rPr>
                <w:rFonts w:eastAsia="Calibri" w:cs="Arial"/>
              </w:rPr>
              <w:t>are</w:t>
            </w:r>
            <w:r w:rsidRPr="00913401">
              <w:rPr>
                <w:rFonts w:eastAsia="Calibri" w:cs="Arial"/>
              </w:rPr>
              <w:t xml:space="preserve"> mobile at any one time using mobile phones, tablets and laptops</w:t>
            </w:r>
          </w:p>
          <w:p w:rsidR="005D17E8" w:rsidRPr="00913401" w:rsidRDefault="005D17E8" w:rsidP="009F3EC1">
            <w:pPr>
              <w:pStyle w:val="BodyText1"/>
              <w:rPr>
                <w:rFonts w:eastAsia="Calibri" w:cs="Arial"/>
              </w:rPr>
            </w:pPr>
          </w:p>
          <w:p w:rsidR="005D17E8" w:rsidRPr="00913401" w:rsidRDefault="005D17E8" w:rsidP="005D17E8">
            <w:pPr>
              <w:pStyle w:val="BodyText1"/>
              <w:numPr>
                <w:ilvl w:val="0"/>
                <w:numId w:val="14"/>
              </w:numPr>
              <w:rPr>
                <w:rFonts w:eastAsia="Calibri" w:cs="Arial"/>
              </w:rPr>
            </w:pPr>
            <w:r w:rsidRPr="00913401">
              <w:rPr>
                <w:rFonts w:eastAsia="Calibri" w:cs="Arial"/>
              </w:rPr>
              <w:t>Detail VPN functionality. Include a scenario which illustrates how somebody would connect to the VPN (use screen shots). Usability is very important</w:t>
            </w:r>
          </w:p>
          <w:p w:rsidR="005D17E8" w:rsidRPr="00913401" w:rsidRDefault="005D17E8" w:rsidP="005D17E8">
            <w:pPr>
              <w:pStyle w:val="BodyText1"/>
              <w:numPr>
                <w:ilvl w:val="0"/>
                <w:numId w:val="14"/>
              </w:numPr>
              <w:rPr>
                <w:rFonts w:eastAsia="Calibri" w:cs="Arial"/>
              </w:rPr>
            </w:pPr>
            <w:r w:rsidRPr="00913401">
              <w:rPr>
                <w:rFonts w:eastAsia="Calibri" w:cs="Arial"/>
              </w:rPr>
              <w:t>What systems/clients does the proposed solution support (Android, iOS, Windows etc.)</w:t>
            </w:r>
          </w:p>
          <w:p w:rsidR="005D17E8" w:rsidRPr="00913401" w:rsidRDefault="005D17E8" w:rsidP="005D17E8">
            <w:pPr>
              <w:pStyle w:val="BodyText1"/>
              <w:numPr>
                <w:ilvl w:val="0"/>
                <w:numId w:val="14"/>
              </w:numPr>
              <w:rPr>
                <w:rFonts w:eastAsia="Calibri" w:cs="Arial"/>
              </w:rPr>
            </w:pPr>
            <w:r w:rsidRPr="00913401">
              <w:rPr>
                <w:rFonts w:eastAsia="Calibri" w:cs="Arial"/>
              </w:rPr>
              <w:t>Are there different connection options (and which one is recommended e.g. Windows std VPN client, SSL VPN, an App, a windows application)</w:t>
            </w:r>
          </w:p>
          <w:p w:rsidR="005D17E8" w:rsidRPr="00913401" w:rsidRDefault="005D17E8" w:rsidP="005D17E8">
            <w:pPr>
              <w:pStyle w:val="BodyText1"/>
              <w:numPr>
                <w:ilvl w:val="0"/>
                <w:numId w:val="14"/>
              </w:numPr>
              <w:rPr>
                <w:rFonts w:eastAsia="Calibri" w:cs="Arial"/>
              </w:rPr>
            </w:pPr>
            <w:r w:rsidRPr="00913401">
              <w:rPr>
                <w:rFonts w:eastAsia="Calibri" w:cs="Arial"/>
              </w:rPr>
              <w:t>Please include any other relevant information or features</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A-1-7 - </w:t>
            </w:r>
            <w:r w:rsidRPr="00913401">
              <w:rPr>
                <w:b/>
              </w:rPr>
              <w:t>Hardware and software capacity and licensing</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eastAsia="Calibri" w:cs="Arial"/>
                <w:sz w:val="24"/>
              </w:rPr>
            </w:pPr>
            <w:r w:rsidRPr="00913401">
              <w:rPr>
                <w:rFonts w:eastAsia="Calibri" w:cs="Arial"/>
                <w:sz w:val="24"/>
              </w:rPr>
              <w:t>Requirements</w:t>
            </w:r>
          </w:p>
        </w:tc>
        <w:tc>
          <w:tcPr>
            <w:tcW w:w="11517" w:type="dxa"/>
          </w:tcPr>
          <w:p w:rsidR="005D17E8" w:rsidRPr="00913401" w:rsidRDefault="005D17E8" w:rsidP="009F3EC1">
            <w:pPr>
              <w:pStyle w:val="BodyText1"/>
              <w:rPr>
                <w:rFonts w:eastAsia="Calibri" w:cs="Arial"/>
              </w:rPr>
            </w:pPr>
            <w:r w:rsidRPr="00913401">
              <w:rPr>
                <w:rFonts w:eastAsia="Calibri" w:cs="Arial"/>
              </w:rPr>
              <w:t>This question is designed to give Accent an idea of the longevity of equipment and software and expansion capabilities in terms of additional users, bandwidth or features.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CommentText"/>
              <w:rPr>
                <w:rFonts w:eastAsia="Calibri" w:cs="Arial"/>
                <w:sz w:val="24"/>
                <w:szCs w:val="24"/>
              </w:rPr>
            </w:pPr>
            <w:r w:rsidRPr="00913401">
              <w:rPr>
                <w:rFonts w:eastAsia="Calibri" w:cs="Arial"/>
                <w:sz w:val="24"/>
                <w:szCs w:val="24"/>
              </w:rPr>
              <w:t xml:space="preserve">Software - please describe how the solution is licensed with an indication of </w:t>
            </w:r>
          </w:p>
          <w:p w:rsidR="005D17E8" w:rsidRPr="00913401" w:rsidRDefault="005D17E8" w:rsidP="005D17E8">
            <w:pPr>
              <w:pStyle w:val="CommentText"/>
              <w:numPr>
                <w:ilvl w:val="0"/>
                <w:numId w:val="15"/>
              </w:numPr>
              <w:rPr>
                <w:rFonts w:eastAsia="Calibri" w:cs="Arial"/>
                <w:sz w:val="24"/>
                <w:szCs w:val="24"/>
              </w:rPr>
            </w:pPr>
            <w:r w:rsidRPr="00913401">
              <w:rPr>
                <w:rFonts w:eastAsia="Calibri" w:cs="Arial"/>
                <w:sz w:val="24"/>
                <w:szCs w:val="24"/>
              </w:rPr>
              <w:t>Maximum capacities</w:t>
            </w:r>
          </w:p>
          <w:p w:rsidR="005D17E8" w:rsidRPr="00913401" w:rsidRDefault="005D17E8" w:rsidP="005D17E8">
            <w:pPr>
              <w:pStyle w:val="CommentText"/>
              <w:numPr>
                <w:ilvl w:val="0"/>
                <w:numId w:val="15"/>
              </w:numPr>
              <w:rPr>
                <w:rFonts w:eastAsia="Calibri" w:cs="Arial"/>
                <w:sz w:val="24"/>
                <w:szCs w:val="24"/>
              </w:rPr>
            </w:pPr>
            <w:r w:rsidRPr="00913401">
              <w:rPr>
                <w:rFonts w:eastAsia="Calibri" w:cs="Arial"/>
                <w:sz w:val="24"/>
                <w:szCs w:val="24"/>
              </w:rPr>
              <w:t>Time bound licenses (not perpetual, needs relicensing every year etc.)</w:t>
            </w:r>
          </w:p>
          <w:p w:rsidR="005D17E8" w:rsidRPr="00913401" w:rsidRDefault="005D17E8" w:rsidP="005D17E8">
            <w:pPr>
              <w:pStyle w:val="CommentText"/>
              <w:numPr>
                <w:ilvl w:val="0"/>
                <w:numId w:val="15"/>
              </w:numPr>
              <w:rPr>
                <w:rFonts w:eastAsia="Calibri" w:cs="Arial"/>
                <w:sz w:val="24"/>
                <w:szCs w:val="24"/>
              </w:rPr>
            </w:pPr>
            <w:r w:rsidRPr="00913401">
              <w:rPr>
                <w:rFonts w:eastAsia="Calibri" w:cs="Arial"/>
                <w:sz w:val="24"/>
                <w:szCs w:val="24"/>
              </w:rPr>
              <w:t>Features licenses (e.g. intrusion detection, VPN or URL scanning in the case of a firewall)</w:t>
            </w:r>
          </w:p>
          <w:p w:rsidR="005D17E8" w:rsidRPr="00913401" w:rsidRDefault="005D17E8" w:rsidP="009F3EC1">
            <w:pPr>
              <w:pStyle w:val="CommentText"/>
              <w:rPr>
                <w:rFonts w:eastAsia="Calibri" w:cs="Arial"/>
                <w:sz w:val="24"/>
                <w:szCs w:val="24"/>
              </w:rPr>
            </w:pPr>
            <w:r w:rsidRPr="00913401">
              <w:rPr>
                <w:rFonts w:eastAsia="Calibri" w:cs="Arial"/>
                <w:sz w:val="24"/>
                <w:szCs w:val="24"/>
              </w:rPr>
              <w:t>Hardware – please describe how the solution is licensed with an indication of</w:t>
            </w:r>
          </w:p>
          <w:p w:rsidR="005D17E8" w:rsidRPr="00913401" w:rsidRDefault="005D17E8" w:rsidP="005D17E8">
            <w:pPr>
              <w:pStyle w:val="CommentText"/>
              <w:numPr>
                <w:ilvl w:val="0"/>
                <w:numId w:val="16"/>
              </w:numPr>
              <w:rPr>
                <w:rFonts w:eastAsia="Calibri" w:cs="Arial"/>
                <w:sz w:val="24"/>
                <w:szCs w:val="24"/>
              </w:rPr>
            </w:pPr>
            <w:r w:rsidRPr="00913401">
              <w:rPr>
                <w:rFonts w:eastAsia="Calibri" w:cs="Arial"/>
                <w:sz w:val="24"/>
                <w:szCs w:val="24"/>
              </w:rPr>
              <w:t>Proposed system capacities or throughputs</w:t>
            </w:r>
          </w:p>
          <w:p w:rsidR="005D17E8" w:rsidRPr="00913401" w:rsidRDefault="005D17E8" w:rsidP="005D17E8">
            <w:pPr>
              <w:pStyle w:val="BodyText1"/>
              <w:numPr>
                <w:ilvl w:val="0"/>
                <w:numId w:val="16"/>
              </w:numPr>
              <w:rPr>
                <w:rFonts w:eastAsia="Calibri" w:cs="Arial"/>
              </w:rPr>
            </w:pPr>
            <w:r w:rsidRPr="00913401">
              <w:rPr>
                <w:rFonts w:eastAsia="Calibri" w:cs="Arial"/>
              </w:rPr>
              <w:t>Limitations on concurrent connections (in the case of VPN)</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A-1-8 - </w:t>
            </w:r>
            <w:r w:rsidRPr="00913401">
              <w:rPr>
                <w:b/>
              </w:rPr>
              <w:t>Use of Accent hardware and software</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A21F73">
            <w:pPr>
              <w:pStyle w:val="BodyText1"/>
              <w:rPr>
                <w:rFonts w:cs="Arial"/>
              </w:rPr>
            </w:pPr>
            <w:r w:rsidRPr="00913401">
              <w:t xml:space="preserve">Please note any hardware, software or services required by the solution which Accent will be providing, or upon which you are relying, which </w:t>
            </w:r>
            <w:r w:rsidR="00A21F73" w:rsidRPr="00913401">
              <w:t>you have</w:t>
            </w:r>
            <w:r w:rsidRPr="00913401">
              <w:t xml:space="preserve"> not costed</w:t>
            </w:r>
            <w:r w:rsidR="00A21F73" w:rsidRPr="00913401">
              <w:t>-in</w:t>
            </w:r>
            <w:r w:rsidRPr="00913401">
              <w:t xml:space="preserve"> as part of the solution.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Include any assumptions you have made about the underlying infrastructure</w:t>
            </w:r>
          </w:p>
          <w:p w:rsidR="005D17E8" w:rsidRPr="00913401" w:rsidRDefault="005D17E8" w:rsidP="009F3EC1">
            <w:pPr>
              <w:pStyle w:val="BodyText1"/>
              <w:rPr>
                <w:rFonts w:cs="Arial"/>
              </w:rPr>
            </w:pPr>
          </w:p>
          <w:p w:rsidR="005D17E8" w:rsidRPr="00913401" w:rsidRDefault="005D17E8" w:rsidP="009F3EC1">
            <w:pPr>
              <w:pStyle w:val="BodyText1"/>
              <w:rPr>
                <w:rFonts w:eastAsia="Calibri" w:cs="Arial"/>
              </w:rPr>
            </w:pPr>
            <w:r w:rsidRPr="00913401">
              <w:rPr>
                <w:rFonts w:eastAsia="Calibri" w:cs="Arial"/>
              </w:rPr>
              <w:t>For example:</w:t>
            </w:r>
          </w:p>
          <w:p w:rsidR="005D17E8" w:rsidRPr="00913401" w:rsidRDefault="005D17E8" w:rsidP="009F3EC1">
            <w:pPr>
              <w:pStyle w:val="BodyText1"/>
              <w:rPr>
                <w:rFonts w:eastAsia="Calibri" w:cs="Arial"/>
              </w:rPr>
            </w:pPr>
            <w:r w:rsidRPr="00913401">
              <w:rPr>
                <w:rFonts w:eastAsia="Calibri" w:cs="Arial"/>
              </w:rPr>
              <w:t>VMware, PoE switches, Microsoft Licenses, SAN storage, rack space, power requirements, additional servers etc.</w:t>
            </w:r>
          </w:p>
          <w:p w:rsidR="005D17E8" w:rsidRPr="00913401" w:rsidRDefault="005D17E8" w:rsidP="009F3EC1">
            <w:pPr>
              <w:pStyle w:val="BodyText1"/>
              <w:rPr>
                <w:rFonts w:eastAsia="Calibri" w:cs="Arial"/>
              </w:rPr>
            </w:pPr>
          </w:p>
          <w:p w:rsidR="005D17E8" w:rsidRPr="00913401" w:rsidRDefault="005D17E8" w:rsidP="00A21F73">
            <w:pPr>
              <w:pStyle w:val="BodyText1"/>
              <w:rPr>
                <w:rFonts w:eastAsia="Calibri" w:cs="Arial"/>
              </w:rPr>
            </w:pPr>
            <w:r w:rsidRPr="00913401">
              <w:rPr>
                <w:rFonts w:eastAsia="Calibri" w:cs="Arial"/>
              </w:rPr>
              <w:t xml:space="preserve">All costs should be included in the proposal unless there is a specific technical or licensing reason for not doing so, or it has been established </w:t>
            </w:r>
            <w:r w:rsidR="00A21F73" w:rsidRPr="00913401">
              <w:rPr>
                <w:rFonts w:eastAsia="Calibri" w:cs="Arial"/>
              </w:rPr>
              <w:t xml:space="preserve">by means of negotiation that </w:t>
            </w:r>
            <w:r w:rsidRPr="00913401">
              <w:rPr>
                <w:rFonts w:eastAsia="Calibri" w:cs="Arial"/>
              </w:rPr>
              <w:t xml:space="preserve">existing </w:t>
            </w:r>
            <w:r w:rsidR="00A21F73" w:rsidRPr="00913401">
              <w:rPr>
                <w:rFonts w:eastAsia="Calibri" w:cs="Arial"/>
              </w:rPr>
              <w:t>Accent hardware and/or software estate</w:t>
            </w:r>
            <w:r w:rsidRPr="00913401">
              <w:rPr>
                <w:rFonts w:eastAsia="Calibri" w:cs="Arial"/>
              </w:rPr>
              <w:t xml:space="preserve"> can be used</w:t>
            </w:r>
            <w:r w:rsidR="00564E53" w:rsidRPr="00913401">
              <w:rPr>
                <w:rFonts w:eastAsia="Calibri" w:cs="Arial"/>
              </w:rPr>
              <w:t>.</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rPr>
          <w:b/>
          <w:sz w:val="24"/>
        </w:rPr>
      </w:pPr>
    </w:p>
    <w:p w:rsidR="005D17E8" w:rsidRPr="00913401" w:rsidRDefault="005D17E8" w:rsidP="005D17E8">
      <w:pPr>
        <w:spacing w:line="240" w:lineRule="auto"/>
        <w:rPr>
          <w:b/>
          <w:sz w:val="24"/>
        </w:rPr>
      </w:pPr>
      <w:r w:rsidRPr="00913401">
        <w:rPr>
          <w:b/>
          <w:sz w:val="24"/>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A-1-9 – </w:t>
            </w:r>
            <w:r w:rsidRPr="00913401">
              <w:rPr>
                <w:b/>
              </w:rPr>
              <w:t>Unique features or services provided by the contract</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A21F73">
            <w:pPr>
              <w:pStyle w:val="BodyText1"/>
              <w:rPr>
                <w:rFonts w:cs="Arial"/>
              </w:rPr>
            </w:pPr>
            <w:r w:rsidRPr="00913401">
              <w:t xml:space="preserve">Please describe any additional features, benefits or services which you will be </w:t>
            </w:r>
            <w:r w:rsidR="00A21F73" w:rsidRPr="00913401">
              <w:t>proposing</w:t>
            </w:r>
            <w:r w:rsidRPr="00913401">
              <w:t xml:space="preserve"> as part of the contract or solution which you feel will be beneficial to Accent, but have not been specified or covered elsewhere. Either free of charge or as costed enhancements.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Details of innovation, flexibility or unique features you think Accent may find beneficial or add value to the solution through enhanced service or value for money</w:t>
            </w:r>
          </w:p>
          <w:p w:rsidR="005D17E8" w:rsidRPr="00913401" w:rsidRDefault="005D17E8" w:rsidP="009F3EC1">
            <w:pPr>
              <w:pStyle w:val="BodyText1"/>
              <w:rPr>
                <w:rFonts w:cs="Arial"/>
              </w:rPr>
            </w:pPr>
            <w:r w:rsidRPr="00913401">
              <w:t>Other areas and best practice from different industry sectors we should consider implementing</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rPr>
          <w:b/>
          <w:sz w:val="24"/>
        </w:rPr>
      </w:pPr>
    </w:p>
    <w:p w:rsidR="005D17E8" w:rsidRPr="00913401" w:rsidRDefault="005D17E8" w:rsidP="005D17E8">
      <w:pPr>
        <w:spacing w:line="240" w:lineRule="auto"/>
        <w:rPr>
          <w:rFonts w:ascii="Arial Bold" w:hAnsi="Arial Bold" w:cs="Arial"/>
          <w:b/>
          <w:caps/>
          <w:sz w:val="32"/>
        </w:rPr>
      </w:pPr>
      <w:r w:rsidRPr="00913401">
        <w:br w:type="page"/>
      </w:r>
    </w:p>
    <w:p w:rsidR="005D17E8" w:rsidRPr="00913401" w:rsidRDefault="005D17E8" w:rsidP="005D17E8">
      <w:pPr>
        <w:pStyle w:val="Heading1"/>
        <w:numPr>
          <w:ilvl w:val="0"/>
          <w:numId w:val="0"/>
        </w:numPr>
      </w:pPr>
      <w:r w:rsidRPr="00913401">
        <w:lastRenderedPageBreak/>
        <w:t xml:space="preserve">PART B: Delivery Date and Delivery Period – </w:t>
      </w:r>
      <w:r w:rsidR="00FA6295" w:rsidRPr="00913401">
        <w:t>5</w:t>
      </w:r>
      <w:r w:rsidRPr="00913401">
        <w:t>%</w:t>
      </w:r>
    </w:p>
    <w:p w:rsidR="005D17E8" w:rsidRPr="00913401" w:rsidRDefault="005D17E8" w:rsidP="005D17E8">
      <w:pPr>
        <w:rPr>
          <w:b/>
          <w:sz w:val="24"/>
        </w:rPr>
      </w:pPr>
    </w:p>
    <w:tbl>
      <w:tblPr>
        <w:tblStyle w:val="TableGrid"/>
        <w:tblW w:w="0" w:type="auto"/>
        <w:tblLook w:val="04A0"/>
      </w:tblPr>
      <w:tblGrid>
        <w:gridCol w:w="2657"/>
        <w:gridCol w:w="7305"/>
      </w:tblGrid>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8" w:type="dxa"/>
          </w:tcPr>
          <w:p w:rsidR="005D17E8" w:rsidRPr="00913401" w:rsidRDefault="005D17E8" w:rsidP="009F3EC1">
            <w:pPr>
              <w:pStyle w:val="BodyText1"/>
              <w:rPr>
                <w:b/>
              </w:rPr>
            </w:pPr>
            <w:r w:rsidRPr="00913401">
              <w:rPr>
                <w:rFonts w:cs="Arial"/>
              </w:rPr>
              <w:t xml:space="preserve">B-1-1 – </w:t>
            </w:r>
            <w:r w:rsidRPr="00913401">
              <w:rPr>
                <w:b/>
              </w:rPr>
              <w:t>Delivery Date and Delivery Period</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8" w:type="dxa"/>
          </w:tcPr>
          <w:p w:rsidR="005D17E8" w:rsidRPr="00913401" w:rsidRDefault="005D17E8" w:rsidP="00A21F73">
            <w:pPr>
              <w:pStyle w:val="BodyText1"/>
              <w:rPr>
                <w:rFonts w:cs="Arial"/>
              </w:rPr>
            </w:pPr>
            <w:r w:rsidRPr="00913401">
              <w:rPr>
                <w:rFonts w:cs="Arial"/>
              </w:rPr>
              <w:t xml:space="preserve">There are a number of co-dependencies with other projects. Please describe how you would address these to meet Accent’s deadlines for Project delivery. In all cases assume that information (addresses and contracts) are in place by </w:t>
            </w:r>
            <w:r w:rsidR="00A21F73" w:rsidRPr="00913401">
              <w:rPr>
                <w:rFonts w:cs="Arial"/>
              </w:rPr>
              <w:t>the end of February</w:t>
            </w:r>
            <w:r w:rsidRPr="00913401">
              <w:rPr>
                <w:rFonts w:cs="Arial"/>
              </w:rPr>
              <w:t xml:space="preserve"> 2017. Confirm your implementation will deliver to the required deadlines with details of how this will be achieved.</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8" w:type="dxa"/>
          </w:tcPr>
          <w:p w:rsidR="005D17E8" w:rsidRPr="00913401" w:rsidRDefault="005D17E8" w:rsidP="009F3EC1">
            <w:pPr>
              <w:pStyle w:val="BodyText1"/>
            </w:pPr>
            <w:r w:rsidRPr="00913401">
              <w:t>Accent requires a complete transition to the proposed network solution (including an</w:t>
            </w:r>
            <w:r w:rsidR="00564E53" w:rsidRPr="00913401">
              <w:t>y</w:t>
            </w:r>
            <w:r w:rsidRPr="00913401">
              <w:t xml:space="preserve"> optional components agreed under the contract) by </w:t>
            </w:r>
            <w:r w:rsidR="008527C8" w:rsidRPr="00913401">
              <w:t>August</w:t>
            </w:r>
            <w:r w:rsidR="00A21F73" w:rsidRPr="00913401">
              <w:t xml:space="preserve"> </w:t>
            </w:r>
            <w:r w:rsidR="008527C8" w:rsidRPr="00913401">
              <w:t>18</w:t>
            </w:r>
            <w:r w:rsidR="008527C8" w:rsidRPr="00913401">
              <w:rPr>
                <w:vertAlign w:val="superscript"/>
              </w:rPr>
              <w:t>th</w:t>
            </w:r>
            <w:r w:rsidR="008527C8" w:rsidRPr="00913401">
              <w:t xml:space="preserve"> </w:t>
            </w:r>
            <w:r w:rsidR="00A21F73" w:rsidRPr="00913401">
              <w:t xml:space="preserve"> </w:t>
            </w:r>
            <w:r w:rsidRPr="00913401">
              <w:t>2017</w:t>
            </w:r>
          </w:p>
          <w:p w:rsidR="005D17E8" w:rsidRPr="00913401" w:rsidRDefault="005D17E8" w:rsidP="009F3EC1">
            <w:pPr>
              <w:pStyle w:val="BodyText1"/>
              <w:rPr>
                <w:rFonts w:cs="Arial"/>
              </w:rPr>
            </w:pPr>
            <w:r w:rsidRPr="00913401">
              <w:t>The core circuit into Charlestown House</w:t>
            </w:r>
            <w:r w:rsidR="00246BC0" w:rsidRPr="00913401">
              <w:t xml:space="preserve"> (CTH)</w:t>
            </w:r>
            <w:r w:rsidRPr="00913401">
              <w:t xml:space="preserve">, </w:t>
            </w:r>
            <w:r w:rsidR="00A21F73" w:rsidRPr="00913401">
              <w:t xml:space="preserve">together </w:t>
            </w:r>
            <w:r w:rsidRPr="00913401">
              <w:t xml:space="preserve">with the DR/BC circuit </w:t>
            </w:r>
            <w:r w:rsidRPr="00913401">
              <w:rPr>
                <w:rFonts w:cs="Arial"/>
              </w:rPr>
              <w:t xml:space="preserve">to our chosen DR/BC site must be installed by </w:t>
            </w:r>
            <w:r w:rsidR="00564E53" w:rsidRPr="00913401">
              <w:rPr>
                <w:rFonts w:cs="Arial"/>
              </w:rPr>
              <w:t>as soon as possible after exchange of contracts</w:t>
            </w:r>
            <w:r w:rsidR="00A21F73" w:rsidRPr="00913401">
              <w:rPr>
                <w:rFonts w:cs="Arial"/>
              </w:rPr>
              <w:t xml:space="preserve">.  Alternatively if you are proposing a </w:t>
            </w:r>
            <w:r w:rsidR="00246BC0" w:rsidRPr="00913401">
              <w:rPr>
                <w:rFonts w:cs="Arial"/>
              </w:rPr>
              <w:t xml:space="preserve">triangulating </w:t>
            </w:r>
            <w:r w:rsidR="00A21F73" w:rsidRPr="00913401">
              <w:rPr>
                <w:rFonts w:cs="Arial"/>
              </w:rPr>
              <w:t xml:space="preserve">point-to point </w:t>
            </w:r>
            <w:r w:rsidR="00246BC0" w:rsidRPr="00913401">
              <w:rPr>
                <w:rFonts w:cs="Arial"/>
              </w:rPr>
              <w:t>circuit between CTH and the DR/BC site, this could be installed to the same deadline.</w:t>
            </w:r>
          </w:p>
          <w:p w:rsidR="005D17E8" w:rsidRPr="00913401" w:rsidRDefault="005D17E8" w:rsidP="00246BC0">
            <w:pPr>
              <w:pStyle w:val="BodyText1"/>
              <w:numPr>
                <w:ilvl w:val="0"/>
                <w:numId w:val="8"/>
              </w:numPr>
              <w:spacing w:before="120"/>
              <w:ind w:left="714" w:hanging="357"/>
              <w:rPr>
                <w:rFonts w:cs="Arial"/>
              </w:rPr>
            </w:pPr>
            <w:r w:rsidRPr="00913401">
              <w:rPr>
                <w:rFonts w:cs="Arial"/>
              </w:rPr>
              <w:t>Our Bradford office (not included within this contract) is closing on 31</w:t>
            </w:r>
            <w:r w:rsidRPr="00913401">
              <w:rPr>
                <w:rFonts w:cs="Arial"/>
                <w:vertAlign w:val="superscript"/>
              </w:rPr>
              <w:t>st</w:t>
            </w:r>
            <w:r w:rsidRPr="00913401">
              <w:rPr>
                <w:rFonts w:cs="Arial"/>
              </w:rPr>
              <w:t xml:space="preserve"> March 2017. The office currently holds our business continuity and disaster recovery equipment. Under a separate procurement Accent is tendering for hosted business continuity, backup a</w:t>
            </w:r>
            <w:r w:rsidR="001B30F1" w:rsidRPr="00913401">
              <w:rPr>
                <w:rFonts w:cs="Arial"/>
              </w:rPr>
              <w:t>nd off site/ hosted seats (40).</w:t>
            </w:r>
          </w:p>
          <w:p w:rsidR="005D17E8" w:rsidRPr="00913401" w:rsidRDefault="005D17E8" w:rsidP="00246BC0">
            <w:pPr>
              <w:pStyle w:val="BodyText1"/>
              <w:numPr>
                <w:ilvl w:val="0"/>
                <w:numId w:val="8"/>
              </w:numPr>
              <w:spacing w:before="120" w:after="120"/>
              <w:ind w:left="714" w:hanging="357"/>
              <w:rPr>
                <w:rFonts w:cs="Arial"/>
              </w:rPr>
            </w:pPr>
            <w:r w:rsidRPr="00913401">
              <w:rPr>
                <w:rFonts w:cs="Arial"/>
              </w:rPr>
              <w:t xml:space="preserve">Our Accent Connect telephony project </w:t>
            </w:r>
            <w:r w:rsidR="008527C8" w:rsidRPr="00913401">
              <w:rPr>
                <w:rFonts w:cs="Arial"/>
              </w:rPr>
              <w:t>has</w:t>
            </w:r>
            <w:r w:rsidRPr="00913401">
              <w:rPr>
                <w:rFonts w:cs="Arial"/>
              </w:rPr>
              <w:t xml:space="preserve"> a </w:t>
            </w:r>
            <w:r w:rsidR="008527C8" w:rsidRPr="00913401">
              <w:rPr>
                <w:rFonts w:cs="Arial"/>
              </w:rPr>
              <w:t xml:space="preserve">target </w:t>
            </w:r>
            <w:r w:rsidRPr="00913401">
              <w:rPr>
                <w:rFonts w:cs="Arial"/>
              </w:rPr>
              <w:t>deadline of completion by June 30</w:t>
            </w:r>
            <w:r w:rsidRPr="00913401">
              <w:rPr>
                <w:rFonts w:cs="Arial"/>
                <w:vertAlign w:val="superscript"/>
              </w:rPr>
              <w:t>th</w:t>
            </w:r>
            <w:r w:rsidRPr="00913401">
              <w:rPr>
                <w:rFonts w:cs="Arial"/>
              </w:rPr>
              <w:t xml:space="preserve"> 2017. However, in order to progress and set up the system a data circuit must be installed at Charlestown House as early as possible to allow SIP functionality (or voice calls over the data circuit) to be </w:t>
            </w:r>
            <w:proofErr w:type="gramStart"/>
            <w:r w:rsidRPr="00913401">
              <w:rPr>
                <w:rFonts w:cs="Arial"/>
              </w:rPr>
              <w:t>configured,</w:t>
            </w:r>
            <w:proofErr w:type="gramEnd"/>
            <w:r w:rsidRPr="00913401">
              <w:rPr>
                <w:rFonts w:cs="Arial"/>
              </w:rPr>
              <w:t xml:space="preserve"> otherwise the project will be delayed.</w:t>
            </w:r>
          </w:p>
          <w:p w:rsidR="005D17E8" w:rsidRPr="00913401" w:rsidRDefault="005D17E8" w:rsidP="009F3EC1">
            <w:pPr>
              <w:pStyle w:val="BodyText1"/>
              <w:rPr>
                <w:rFonts w:cs="Arial"/>
              </w:rPr>
            </w:pPr>
            <w:r w:rsidRPr="00913401">
              <w:rPr>
                <w:rFonts w:cs="Arial"/>
              </w:rPr>
              <w:t>Outline a means by which connectivity can be provided to allow the progression of the two projects above. This may be rapid installation of the contracted circuits and services, or alternative solutions</w:t>
            </w:r>
            <w:r w:rsidR="001B30F1" w:rsidRPr="00913401">
              <w:rPr>
                <w:rFonts w:cs="Arial"/>
              </w:rPr>
              <w:t xml:space="preserve"> such as speculative pre-ordering of key circuits</w:t>
            </w:r>
            <w:r w:rsidRPr="00913401">
              <w:rPr>
                <w:rFonts w:cs="Arial"/>
              </w:rPr>
              <w:t>.</w:t>
            </w:r>
          </w:p>
          <w:p w:rsidR="00246BC0" w:rsidRPr="00913401" w:rsidRDefault="00246BC0" w:rsidP="009F3EC1">
            <w:pPr>
              <w:pStyle w:val="BodyText1"/>
              <w:rPr>
                <w:rFonts w:cs="Arial"/>
              </w:rPr>
            </w:pPr>
          </w:p>
          <w:p w:rsidR="005D17E8" w:rsidRPr="00913401" w:rsidRDefault="005D17E8" w:rsidP="009F3EC1">
            <w:pPr>
              <w:pStyle w:val="BodyText1"/>
              <w:rPr>
                <w:rFonts w:cs="Arial"/>
              </w:rPr>
            </w:pPr>
            <w:r w:rsidRPr="00913401">
              <w:rPr>
                <w:rFonts w:cs="Arial"/>
              </w:rPr>
              <w:t>Include any assumptions you have made in a separate paragraph</w:t>
            </w:r>
          </w:p>
          <w:p w:rsidR="00246BC0" w:rsidRPr="00913401" w:rsidRDefault="00246BC0" w:rsidP="009F3EC1">
            <w:pPr>
              <w:pStyle w:val="BodyText1"/>
              <w:rPr>
                <w:rFonts w:cs="Arial"/>
              </w:rPr>
            </w:pPr>
          </w:p>
        </w:tc>
      </w:tr>
    </w:tbl>
    <w:p w:rsidR="003A1E08" w:rsidRPr="00913401" w:rsidRDefault="003A1E08" w:rsidP="005D17E8">
      <w:pPr>
        <w:spacing w:line="240" w:lineRule="auto"/>
        <w:rPr>
          <w:rFonts w:ascii="Calibri" w:hAnsi="Calibri"/>
          <w:sz w:val="22"/>
          <w:szCs w:val="22"/>
        </w:rPr>
      </w:pPr>
    </w:p>
    <w:p w:rsidR="003A1E08" w:rsidRPr="00913401" w:rsidRDefault="003A1E08">
      <w:pPr>
        <w:spacing w:after="200" w:line="276" w:lineRule="auto"/>
        <w:rPr>
          <w:rFonts w:ascii="Calibri" w:hAnsi="Calibri"/>
          <w:sz w:val="22"/>
          <w:szCs w:val="22"/>
        </w:rPr>
      </w:pPr>
      <w:r w:rsidRPr="00913401">
        <w:rPr>
          <w:rFonts w:ascii="Calibri" w:hAnsi="Calibri"/>
          <w:sz w:val="22"/>
          <w:szCs w:val="22"/>
        </w:rPr>
        <w:br w:type="page"/>
      </w:r>
    </w:p>
    <w:p w:rsidR="00246BC0" w:rsidRPr="00913401" w:rsidRDefault="00246BC0"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246BC0">
        <w:tc>
          <w:tcPr>
            <w:tcW w:w="9962"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246BC0">
        <w:tc>
          <w:tcPr>
            <w:tcW w:w="9962" w:type="dxa"/>
          </w:tcPr>
          <w:p w:rsidR="005D17E8" w:rsidRPr="00913401" w:rsidRDefault="005D17E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3A1E08" w:rsidRPr="00913401" w:rsidRDefault="003A1E0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b/>
          <w:sz w:val="24"/>
        </w:rPr>
      </w:pPr>
      <w:r w:rsidRPr="00913401">
        <w:rPr>
          <w:b/>
          <w:sz w:val="24"/>
        </w:rPr>
        <w:br w:type="page"/>
      </w:r>
    </w:p>
    <w:p w:rsidR="005D17E8" w:rsidRPr="00913401" w:rsidRDefault="005D17E8" w:rsidP="005D17E8">
      <w:pPr>
        <w:pStyle w:val="Heading1"/>
        <w:numPr>
          <w:ilvl w:val="0"/>
          <w:numId w:val="0"/>
        </w:numPr>
      </w:pPr>
      <w:r w:rsidRPr="00913401">
        <w:lastRenderedPageBreak/>
        <w:t>PART C: Service – 15%</w:t>
      </w:r>
    </w:p>
    <w:p w:rsidR="005D17E8" w:rsidRPr="00913401" w:rsidRDefault="005D17E8" w:rsidP="005D17E8">
      <w:pPr>
        <w:spacing w:line="240" w:lineRule="auto"/>
        <w:rPr>
          <w:b/>
          <w:sz w:val="24"/>
        </w:rPr>
      </w:pPr>
    </w:p>
    <w:tbl>
      <w:tblPr>
        <w:tblStyle w:val="TableGrid"/>
        <w:tblW w:w="0" w:type="auto"/>
        <w:tblLook w:val="04A0"/>
      </w:tblPr>
      <w:tblGrid>
        <w:gridCol w:w="2657"/>
        <w:gridCol w:w="7305"/>
      </w:tblGrid>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8" w:type="dxa"/>
          </w:tcPr>
          <w:p w:rsidR="005D17E8" w:rsidRPr="00913401" w:rsidRDefault="005D17E8" w:rsidP="009F3EC1">
            <w:pPr>
              <w:pStyle w:val="BodyText1"/>
              <w:rPr>
                <w:b/>
              </w:rPr>
            </w:pPr>
            <w:r w:rsidRPr="00913401">
              <w:rPr>
                <w:rFonts w:cs="Arial"/>
              </w:rPr>
              <w:t xml:space="preserve">C-1-1 – </w:t>
            </w:r>
            <w:r w:rsidRPr="00913401">
              <w:rPr>
                <w:b/>
              </w:rPr>
              <w:t>Accreditations and profile</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8" w:type="dxa"/>
          </w:tcPr>
          <w:p w:rsidR="005D17E8" w:rsidRPr="00913401" w:rsidRDefault="005D17E8" w:rsidP="009F3EC1">
            <w:pPr>
              <w:pStyle w:val="BodyText1"/>
              <w:rPr>
                <w:rFonts w:cs="Arial"/>
              </w:rPr>
            </w:pPr>
            <w:r w:rsidRPr="00913401">
              <w:rPr>
                <w:rFonts w:cs="Arial"/>
              </w:rPr>
              <w:t xml:space="preserve">Accent Group wish to partner with the highest available accredited organisations for the solutions offered. Please provide us with an </w:t>
            </w:r>
            <w:r w:rsidRPr="00913401">
              <w:rPr>
                <w:rFonts w:cs="Arial"/>
                <w:b/>
              </w:rPr>
              <w:t>overview</w:t>
            </w:r>
            <w:r w:rsidRPr="00913401">
              <w:rPr>
                <w:rFonts w:cs="Arial"/>
              </w:rPr>
              <w:t xml:space="preserve"> of your organisation</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8" w:type="dxa"/>
          </w:tcPr>
          <w:p w:rsidR="005D17E8" w:rsidRPr="00913401" w:rsidRDefault="005D17E8" w:rsidP="009F3EC1">
            <w:pPr>
              <w:pStyle w:val="BodyText1"/>
              <w:rPr>
                <w:rFonts w:cs="Arial"/>
              </w:rPr>
            </w:pPr>
            <w:r w:rsidRPr="00913401">
              <w:rPr>
                <w:rFonts w:cs="Arial"/>
              </w:rPr>
              <w:t>Please tell us about your organisation, providing the following profile information.</w:t>
            </w:r>
          </w:p>
          <w:p w:rsidR="005D17E8" w:rsidRPr="00913401" w:rsidRDefault="005D17E8" w:rsidP="005D17E8">
            <w:pPr>
              <w:pStyle w:val="BodyText1"/>
              <w:numPr>
                <w:ilvl w:val="0"/>
                <w:numId w:val="6"/>
              </w:numPr>
              <w:rPr>
                <w:rFonts w:cs="Arial"/>
              </w:rPr>
            </w:pPr>
            <w:r w:rsidRPr="00913401">
              <w:rPr>
                <w:rFonts w:cs="Arial"/>
              </w:rPr>
              <w:t>Organisation Technical and Professional accreditations - (e.g. gold partner, platinum, premier, awards, qualifications etc.) for the solution proposed</w:t>
            </w:r>
          </w:p>
          <w:p w:rsidR="005D17E8" w:rsidRPr="00913401" w:rsidRDefault="005D17E8" w:rsidP="005D17E8">
            <w:pPr>
              <w:pStyle w:val="BodyText1"/>
              <w:numPr>
                <w:ilvl w:val="0"/>
                <w:numId w:val="6"/>
              </w:numPr>
              <w:rPr>
                <w:rFonts w:cs="Arial"/>
              </w:rPr>
            </w:pPr>
            <w:r w:rsidRPr="00913401">
              <w:rPr>
                <w:rFonts w:cs="Arial"/>
              </w:rPr>
              <w:t>Customer Profile – number of customers, largest/smallest/average, industry sector</w:t>
            </w:r>
          </w:p>
          <w:p w:rsidR="005D17E8" w:rsidRPr="00913401" w:rsidRDefault="005D17E8" w:rsidP="005D17E8">
            <w:pPr>
              <w:pStyle w:val="BodyText1"/>
              <w:numPr>
                <w:ilvl w:val="0"/>
                <w:numId w:val="6"/>
              </w:numPr>
              <w:rPr>
                <w:rFonts w:cs="Arial"/>
              </w:rPr>
            </w:pPr>
            <w:r w:rsidRPr="00913401">
              <w:rPr>
                <w:rFonts w:cs="Arial"/>
              </w:rPr>
              <w:t>Where would you say you have had your biggest successes?</w:t>
            </w:r>
          </w:p>
          <w:p w:rsidR="005D17E8" w:rsidRPr="00913401" w:rsidRDefault="005D17E8" w:rsidP="005D17E8">
            <w:pPr>
              <w:pStyle w:val="BodyText1"/>
              <w:numPr>
                <w:ilvl w:val="0"/>
                <w:numId w:val="6"/>
              </w:numPr>
              <w:rPr>
                <w:rFonts w:cs="Arial"/>
              </w:rPr>
            </w:pPr>
            <w:r w:rsidRPr="00913401">
              <w:rPr>
                <w:rFonts w:cs="Arial"/>
              </w:rPr>
              <w:t>About you - geographic spread, engineering/sales/support staff ratios/numbers</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8" w:type="dxa"/>
          </w:tcPr>
          <w:p w:rsidR="005D17E8" w:rsidRPr="00913401" w:rsidRDefault="005D17E8" w:rsidP="009F3EC1">
            <w:pPr>
              <w:pStyle w:val="BodyText1"/>
              <w:rPr>
                <w:rFonts w:cs="Arial"/>
              </w:rPr>
            </w:pPr>
            <w:r w:rsidRPr="00913401">
              <w:rPr>
                <w:rFonts w:cs="Arial"/>
              </w:rPr>
              <w:t xml:space="preserve">C-1-2 – </w:t>
            </w:r>
            <w:r w:rsidRPr="00913401">
              <w:rPr>
                <w:rFonts w:cs="Arial"/>
                <w:b/>
              </w:rPr>
              <w:t>Administration &amp; Account Management</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8" w:type="dxa"/>
          </w:tcPr>
          <w:p w:rsidR="005D17E8" w:rsidRPr="00913401" w:rsidRDefault="005D17E8" w:rsidP="009F3EC1">
            <w:pPr>
              <w:pStyle w:val="BodyText1"/>
            </w:pPr>
            <w:r w:rsidRPr="00913401">
              <w:rPr>
                <w:rFonts w:cs="Arial"/>
              </w:rPr>
              <w:t>Please detail how the ongoing management of the contract and service will operate</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8" w:type="dxa"/>
          </w:tcPr>
          <w:p w:rsidR="005D17E8" w:rsidRPr="00913401" w:rsidRDefault="005D17E8" w:rsidP="009F3EC1">
            <w:pPr>
              <w:pStyle w:val="BodyText1"/>
              <w:rPr>
                <w:rFonts w:cs="Arial"/>
              </w:rPr>
            </w:pPr>
            <w:r w:rsidRPr="00913401">
              <w:rPr>
                <w:rFonts w:cs="Arial"/>
              </w:rPr>
              <w:t>For example:</w:t>
            </w:r>
          </w:p>
          <w:p w:rsidR="005D17E8" w:rsidRPr="00913401" w:rsidRDefault="005D17E8" w:rsidP="005D17E8">
            <w:pPr>
              <w:pStyle w:val="BodyText1"/>
              <w:numPr>
                <w:ilvl w:val="0"/>
                <w:numId w:val="9"/>
              </w:numPr>
            </w:pPr>
            <w:r w:rsidRPr="00913401">
              <w:t>Please provide details of how the account will be managed, including the account management structure, management meeting timings, technical service days etc.</w:t>
            </w:r>
          </w:p>
          <w:p w:rsidR="005D17E8" w:rsidRPr="00913401" w:rsidRDefault="005D17E8" w:rsidP="005D17E8">
            <w:pPr>
              <w:pStyle w:val="BodyText1"/>
              <w:numPr>
                <w:ilvl w:val="0"/>
                <w:numId w:val="9"/>
              </w:numPr>
              <w:rPr>
                <w:rFonts w:cs="Arial"/>
              </w:rPr>
            </w:pPr>
            <w:r w:rsidRPr="00913401">
              <w:t xml:space="preserve">How will you continue to offer Best Value to Accent during the life of the contract, including the process of contract review and the suggestion of improvements and innovation which may be of benefit to Accent and its </w:t>
            </w:r>
            <w:proofErr w:type="gramStart"/>
            <w:r w:rsidRPr="00913401">
              <w:t>customers.</w:t>
            </w:r>
            <w:proofErr w:type="gramEnd"/>
          </w:p>
          <w:p w:rsidR="005D17E8" w:rsidRPr="00913401" w:rsidRDefault="005D17E8" w:rsidP="005D17E8">
            <w:pPr>
              <w:pStyle w:val="BodyText1"/>
              <w:numPr>
                <w:ilvl w:val="0"/>
                <w:numId w:val="9"/>
              </w:numPr>
              <w:rPr>
                <w:rFonts w:cs="Arial"/>
              </w:rPr>
            </w:pPr>
            <w:r w:rsidRPr="00913401">
              <w:rPr>
                <w:rFonts w:cs="Arial"/>
              </w:rPr>
              <w:t>How will the day to day running of the network and (if applicable) lines and calls be managed by Accent (e.g. customer portal, billing, different portals for PSTN and Network Services)</w:t>
            </w:r>
          </w:p>
          <w:p w:rsidR="005D17E8" w:rsidRPr="00913401" w:rsidRDefault="005D17E8" w:rsidP="005D17E8">
            <w:pPr>
              <w:pStyle w:val="BodyText1"/>
              <w:numPr>
                <w:ilvl w:val="0"/>
                <w:numId w:val="9"/>
              </w:numPr>
              <w:rPr>
                <w:rFonts w:cs="Arial"/>
              </w:rPr>
            </w:pPr>
            <w:r w:rsidRPr="00913401">
              <w:rPr>
                <w:rFonts w:cs="Arial"/>
              </w:rPr>
              <w:t>How will changes to services be managed (adds, changes, moves) from an administrative perspective (e.g. requested, status updates)</w:t>
            </w:r>
          </w:p>
          <w:p w:rsidR="005D17E8" w:rsidRPr="00913401" w:rsidRDefault="005D17E8" w:rsidP="005D17E8">
            <w:pPr>
              <w:pStyle w:val="BodyText1"/>
              <w:numPr>
                <w:ilvl w:val="0"/>
                <w:numId w:val="9"/>
              </w:numPr>
              <w:rPr>
                <w:rFonts w:cs="Arial"/>
              </w:rPr>
            </w:pPr>
            <w:r w:rsidRPr="00913401">
              <w:rPr>
                <w:rFonts w:cs="Arial"/>
              </w:rPr>
              <w:t>What will be the process for contacting your service teams on a day to day basis</w:t>
            </w:r>
          </w:p>
          <w:p w:rsidR="005D17E8" w:rsidRPr="00913401" w:rsidRDefault="005D17E8" w:rsidP="005D17E8">
            <w:pPr>
              <w:pStyle w:val="BodyText1"/>
              <w:numPr>
                <w:ilvl w:val="0"/>
                <w:numId w:val="9"/>
              </w:numPr>
              <w:rPr>
                <w:rFonts w:cs="Arial"/>
              </w:rPr>
            </w:pPr>
            <w:r w:rsidRPr="00913401">
              <w:rPr>
                <w:rFonts w:cs="Arial"/>
              </w:rPr>
              <w:t>What is the escalation process from an administrative viewpoint (e.g. an unresolved billing issue)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pPr>
    </w:p>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C-1-3 – </w:t>
            </w:r>
            <w:r w:rsidRPr="00913401">
              <w:rPr>
                <w:rFonts w:cs="Arial"/>
                <w:b/>
              </w:rPr>
              <w:t>SLA &amp; Performance - Technical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confirm that you are able to provide support for your overall solution and supply your Service Level Agreement (SLA)</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Include:</w:t>
            </w:r>
          </w:p>
          <w:p w:rsidR="005D17E8" w:rsidRPr="00913401" w:rsidRDefault="005D17E8" w:rsidP="005D17E8">
            <w:pPr>
              <w:pStyle w:val="BodyText1"/>
              <w:numPr>
                <w:ilvl w:val="0"/>
                <w:numId w:val="10"/>
              </w:numPr>
              <w:rPr>
                <w:rFonts w:cs="Arial"/>
              </w:rPr>
            </w:pPr>
            <w:r w:rsidRPr="00913401">
              <w:rPr>
                <w:rFonts w:cs="Arial"/>
              </w:rPr>
              <w:t>A copy of the SLAs covering the solution (</w:t>
            </w:r>
            <w:r w:rsidR="00913401" w:rsidRPr="00913401">
              <w:rPr>
                <w:rFonts w:cs="Arial"/>
              </w:rPr>
              <w:t>e.g.</w:t>
            </w:r>
            <w:r w:rsidRPr="00913401">
              <w:rPr>
                <w:rFonts w:cs="Arial"/>
              </w:rPr>
              <w:t xml:space="preserve"> in terms of incident resolution and network performance targets)</w:t>
            </w:r>
          </w:p>
          <w:p w:rsidR="005D17E8" w:rsidRPr="00913401" w:rsidRDefault="005D17E8" w:rsidP="005D17E8">
            <w:pPr>
              <w:pStyle w:val="BodyText1"/>
              <w:numPr>
                <w:ilvl w:val="0"/>
                <w:numId w:val="10"/>
              </w:numPr>
              <w:rPr>
                <w:rFonts w:cs="Arial"/>
              </w:rPr>
            </w:pPr>
            <w:r w:rsidRPr="00913401">
              <w:rPr>
                <w:rFonts w:cs="Arial"/>
              </w:rPr>
              <w:t>Technical expertise of the people providing the day to day service</w:t>
            </w:r>
          </w:p>
          <w:p w:rsidR="005D17E8" w:rsidRPr="00913401" w:rsidRDefault="005D17E8" w:rsidP="005D17E8">
            <w:pPr>
              <w:pStyle w:val="BodyText1"/>
              <w:numPr>
                <w:ilvl w:val="0"/>
                <w:numId w:val="10"/>
              </w:numPr>
              <w:rPr>
                <w:rFonts w:cs="Arial"/>
              </w:rPr>
            </w:pPr>
            <w:r w:rsidRPr="00913401">
              <w:rPr>
                <w:rFonts w:cs="Arial"/>
              </w:rPr>
              <w:t xml:space="preserve">Escalation procedures (technical issues) </w:t>
            </w:r>
          </w:p>
          <w:p w:rsidR="005D17E8" w:rsidRPr="00913401" w:rsidRDefault="005D17E8" w:rsidP="005D17E8">
            <w:pPr>
              <w:pStyle w:val="BodyText1"/>
              <w:numPr>
                <w:ilvl w:val="0"/>
                <w:numId w:val="10"/>
              </w:numPr>
              <w:rPr>
                <w:rFonts w:cs="Arial"/>
              </w:rPr>
            </w:pPr>
            <w:r w:rsidRPr="00913401">
              <w:rPr>
                <w:rFonts w:cs="Arial"/>
              </w:rPr>
              <w:t>Points of contact (single account/support manager)</w:t>
            </w:r>
          </w:p>
          <w:p w:rsidR="005D17E8" w:rsidRPr="00913401" w:rsidRDefault="005D17E8" w:rsidP="005D17E8">
            <w:pPr>
              <w:pStyle w:val="BodyText1"/>
              <w:numPr>
                <w:ilvl w:val="0"/>
                <w:numId w:val="10"/>
              </w:numPr>
              <w:rPr>
                <w:rFonts w:cs="Arial"/>
              </w:rPr>
            </w:pPr>
            <w:r w:rsidRPr="00913401">
              <w:rPr>
                <w:rFonts w:cs="Arial"/>
              </w:rPr>
              <w:t xml:space="preserve">To enable us to see how your well service operates please provide information on your Key Performance Indicators and measures against them for the last </w:t>
            </w:r>
            <w:r w:rsidR="00080D6B" w:rsidRPr="00913401">
              <w:rPr>
                <w:rFonts w:cs="Arial"/>
              </w:rPr>
              <w:t>6</w:t>
            </w:r>
            <w:r w:rsidRPr="00913401">
              <w:rPr>
                <w:rFonts w:cs="Arial"/>
              </w:rPr>
              <w:t xml:space="preserve"> months</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pPr>
    </w:p>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C-1-4 – </w:t>
            </w:r>
            <w:r w:rsidRPr="00913401">
              <w:rPr>
                <w:rFonts w:cs="Arial"/>
                <w:b/>
              </w:rPr>
              <w:t>Support – Technical and Field capabilities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Please detail the type of support desk you operate for your existing clients and what you are proposing for Accent including call and problem management.</w:t>
            </w:r>
          </w:p>
          <w:p w:rsidR="005D17E8" w:rsidRPr="00913401" w:rsidRDefault="005D17E8" w:rsidP="009F3EC1">
            <w:pPr>
              <w:pStyle w:val="BodyText1"/>
            </w:pPr>
          </w:p>
          <w:p w:rsidR="005D17E8" w:rsidRPr="00913401" w:rsidRDefault="005D17E8" w:rsidP="009F3EC1">
            <w:pPr>
              <w:pStyle w:val="BodyText1"/>
              <w:rPr>
                <w:rFonts w:cs="Arial"/>
              </w:rPr>
            </w:pPr>
            <w:r w:rsidRPr="00913401">
              <w:t>Please advise if you proposing to use your own staff to provide technical support and field service</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5D17E8">
            <w:pPr>
              <w:pStyle w:val="BodyText1"/>
              <w:numPr>
                <w:ilvl w:val="0"/>
                <w:numId w:val="10"/>
              </w:numPr>
              <w:rPr>
                <w:rFonts w:cs="Arial"/>
              </w:rPr>
            </w:pPr>
            <w:r w:rsidRPr="00913401">
              <w:rPr>
                <w:rFonts w:cs="Arial"/>
              </w:rPr>
              <w:t>Hours of cover</w:t>
            </w:r>
          </w:p>
          <w:p w:rsidR="005D17E8" w:rsidRPr="00913401" w:rsidRDefault="005D17E8" w:rsidP="005D17E8">
            <w:pPr>
              <w:pStyle w:val="BodyText1"/>
              <w:numPr>
                <w:ilvl w:val="0"/>
                <w:numId w:val="5"/>
              </w:numPr>
              <w:rPr>
                <w:rFonts w:cs="Arial"/>
              </w:rPr>
            </w:pPr>
            <w:r w:rsidRPr="00913401">
              <w:rPr>
                <w:rFonts w:cs="Arial"/>
              </w:rPr>
              <w:t>Suppliers must also include details of their business continuity procedures which will ensure the Service Desk and support services are available at all times during the support window.</w:t>
            </w:r>
          </w:p>
          <w:p w:rsidR="005D17E8" w:rsidRPr="00913401" w:rsidRDefault="005D17E8" w:rsidP="005D17E8">
            <w:pPr>
              <w:pStyle w:val="BodyText1"/>
              <w:numPr>
                <w:ilvl w:val="0"/>
                <w:numId w:val="5"/>
              </w:numPr>
              <w:rPr>
                <w:rFonts w:cs="Arial"/>
              </w:rPr>
            </w:pPr>
            <w:r w:rsidRPr="00913401">
              <w:rPr>
                <w:rFonts w:cs="Arial"/>
              </w:rPr>
              <w:t>Not all service requests will be resolved remotely. The Supplier must describe their Field Service organisation and explain how they will ensure on-site response times will be met.</w:t>
            </w:r>
          </w:p>
          <w:p w:rsidR="005D17E8" w:rsidRPr="00913401" w:rsidRDefault="005D17E8" w:rsidP="005D17E8">
            <w:pPr>
              <w:pStyle w:val="BodyText1"/>
              <w:numPr>
                <w:ilvl w:val="0"/>
                <w:numId w:val="5"/>
              </w:numPr>
              <w:rPr>
                <w:rFonts w:cs="Arial"/>
              </w:rPr>
            </w:pPr>
            <w:r w:rsidRPr="00913401">
              <w:rPr>
                <w:rFonts w:cs="Arial"/>
              </w:rPr>
              <w:t xml:space="preserve">The supplier shall also indicate how many trained and accredited engineers are within two hours of each </w:t>
            </w:r>
            <w:r w:rsidR="000D7413" w:rsidRPr="00913401">
              <w:rPr>
                <w:rFonts w:cs="Arial"/>
              </w:rPr>
              <w:t xml:space="preserve">main </w:t>
            </w:r>
            <w:r w:rsidRPr="00913401">
              <w:rPr>
                <w:rFonts w:cs="Arial"/>
              </w:rPr>
              <w:t>customer site</w:t>
            </w:r>
            <w:r w:rsidR="000D7413" w:rsidRPr="00913401">
              <w:rPr>
                <w:rFonts w:cs="Arial"/>
              </w:rPr>
              <w:t xml:space="preserve"> (</w:t>
            </w:r>
            <w:r w:rsidR="00246BC0" w:rsidRPr="00913401">
              <w:rPr>
                <w:rFonts w:cs="Arial"/>
              </w:rPr>
              <w:t>1GB bearer circuits</w:t>
            </w:r>
            <w:r w:rsidR="000D7413" w:rsidRPr="00913401">
              <w:rPr>
                <w:rFonts w:cs="Arial"/>
              </w:rPr>
              <w:t>)</w:t>
            </w:r>
          </w:p>
          <w:p w:rsidR="005D17E8" w:rsidRPr="00913401" w:rsidRDefault="005D17E8" w:rsidP="005D17E8">
            <w:pPr>
              <w:pStyle w:val="BodyText1"/>
              <w:numPr>
                <w:ilvl w:val="0"/>
                <w:numId w:val="5"/>
              </w:numPr>
            </w:pPr>
            <w:r w:rsidRPr="00913401">
              <w:t>State clearly if you are partnering with another supplier(s) to deliver the requirements, and please detail the arrangements for delivering support to Accent.</w:t>
            </w:r>
          </w:p>
          <w:p w:rsidR="005D17E8" w:rsidRPr="00913401" w:rsidRDefault="005D17E8" w:rsidP="005D17E8">
            <w:pPr>
              <w:pStyle w:val="BodyText1"/>
              <w:numPr>
                <w:ilvl w:val="0"/>
                <w:numId w:val="10"/>
              </w:numPr>
              <w:rPr>
                <w:rFonts w:cs="Arial"/>
              </w:rPr>
            </w:pPr>
            <w:r w:rsidRPr="00913401">
              <w:rPr>
                <w:rFonts w:cs="Arial"/>
              </w:rPr>
              <w:t>Do you measure customer’s satisfaction?</w:t>
            </w:r>
          </w:p>
          <w:p w:rsidR="005D17E8" w:rsidRPr="00913401" w:rsidRDefault="005D17E8" w:rsidP="005D17E8">
            <w:pPr>
              <w:pStyle w:val="BodyText1"/>
              <w:numPr>
                <w:ilvl w:val="0"/>
                <w:numId w:val="5"/>
              </w:numPr>
              <w:rPr>
                <w:rFonts w:cs="Arial"/>
              </w:rPr>
            </w:pPr>
            <w:r w:rsidRPr="00913401">
              <w:rPr>
                <w:rFonts w:cs="Arial"/>
              </w:rPr>
              <w:t>How well did you do in your last satisfaction survey?</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C-1-5 – </w:t>
            </w:r>
            <w:r w:rsidRPr="00913401">
              <w:rPr>
                <w:rFonts w:cs="Arial"/>
                <w:b/>
              </w:rPr>
              <w:t>Changes – Service Provider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 xml:space="preserve"> How do you manage changes (service providers change management process)?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Over the life of the contract the service provider (your) network and services will change.</w:t>
            </w:r>
          </w:p>
          <w:p w:rsidR="005D17E8" w:rsidRPr="00913401" w:rsidRDefault="005D17E8" w:rsidP="005D17E8">
            <w:pPr>
              <w:pStyle w:val="BodyText1"/>
              <w:numPr>
                <w:ilvl w:val="0"/>
                <w:numId w:val="5"/>
              </w:numPr>
            </w:pPr>
            <w:r w:rsidRPr="00913401">
              <w:t>How are the changes managed and notified to customers</w:t>
            </w:r>
          </w:p>
          <w:p w:rsidR="005D17E8" w:rsidRPr="00913401" w:rsidRDefault="005D17E8" w:rsidP="005D17E8">
            <w:pPr>
              <w:pStyle w:val="BodyText1"/>
              <w:numPr>
                <w:ilvl w:val="0"/>
                <w:numId w:val="5"/>
              </w:numPr>
            </w:pPr>
            <w:r w:rsidRPr="00913401">
              <w:t>Notification periods (how far in advance), maintenance periods etc.</w:t>
            </w:r>
          </w:p>
          <w:p w:rsidR="005D17E8" w:rsidRPr="00913401" w:rsidRDefault="005D17E8" w:rsidP="005D17E8">
            <w:pPr>
              <w:pStyle w:val="BodyText1"/>
              <w:numPr>
                <w:ilvl w:val="0"/>
                <w:numId w:val="5"/>
              </w:numPr>
            </w:pPr>
            <w:r w:rsidRPr="00913401">
              <w:t>Accent’s current core hours of business are 8am to 8pm, although these will extend at some point. Are there any barriers to the current service provision or an extension of service hours in the future?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C-1-6 – </w:t>
            </w:r>
            <w:r w:rsidRPr="00913401">
              <w:rPr>
                <w:rFonts w:cs="Arial"/>
                <w:b/>
              </w:rPr>
              <w:t>Changes - Customer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 xml:space="preserve"> How </w:t>
            </w:r>
            <w:proofErr w:type="gramStart"/>
            <w:r w:rsidRPr="00913401">
              <w:t>are</w:t>
            </w:r>
            <w:proofErr w:type="gramEnd"/>
            <w:r w:rsidRPr="00913401">
              <w:t xml:space="preserve"> customer generated change requests managed?</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Over the life of the contract Accents will require changes to the network:</w:t>
            </w:r>
          </w:p>
          <w:p w:rsidR="005D17E8" w:rsidRPr="00913401" w:rsidRDefault="005D17E8" w:rsidP="005D17E8">
            <w:pPr>
              <w:pStyle w:val="BodyText1"/>
              <w:numPr>
                <w:ilvl w:val="0"/>
                <w:numId w:val="11"/>
              </w:numPr>
            </w:pPr>
            <w:r w:rsidRPr="00913401">
              <w:t>Additional external IP addresses</w:t>
            </w:r>
          </w:p>
          <w:p w:rsidR="005D17E8" w:rsidRPr="00913401" w:rsidRDefault="005D17E8" w:rsidP="005D17E8">
            <w:pPr>
              <w:pStyle w:val="BodyText1"/>
              <w:numPr>
                <w:ilvl w:val="0"/>
                <w:numId w:val="11"/>
              </w:numPr>
            </w:pPr>
            <w:r w:rsidRPr="00913401">
              <w:t>Change of address ranges internally</w:t>
            </w:r>
          </w:p>
          <w:p w:rsidR="005D17E8" w:rsidRPr="00913401" w:rsidRDefault="005D17E8" w:rsidP="005D17E8">
            <w:pPr>
              <w:pStyle w:val="BodyText1"/>
              <w:numPr>
                <w:ilvl w:val="0"/>
                <w:numId w:val="11"/>
              </w:numPr>
            </w:pPr>
            <w:r w:rsidRPr="00913401">
              <w:t>Addition of VLANs</w:t>
            </w:r>
          </w:p>
          <w:p w:rsidR="005D17E8" w:rsidRPr="00913401" w:rsidRDefault="005D17E8" w:rsidP="005D17E8">
            <w:pPr>
              <w:pStyle w:val="BodyText1"/>
              <w:numPr>
                <w:ilvl w:val="0"/>
                <w:numId w:val="11"/>
              </w:numPr>
            </w:pPr>
            <w:r w:rsidRPr="00913401">
              <w:t>Changes to QoS or CoS etc.</w:t>
            </w:r>
          </w:p>
          <w:p w:rsidR="005D17E8" w:rsidRPr="00913401" w:rsidRDefault="005D17E8" w:rsidP="005D17E8">
            <w:pPr>
              <w:pStyle w:val="BodyText1"/>
              <w:numPr>
                <w:ilvl w:val="0"/>
                <w:numId w:val="11"/>
              </w:numPr>
            </w:pPr>
            <w:r w:rsidRPr="00913401">
              <w:t>How are the changes managed and what are their associated SLAs</w:t>
            </w:r>
          </w:p>
          <w:p w:rsidR="005D17E8" w:rsidRPr="00913401" w:rsidRDefault="005D17E8" w:rsidP="005D17E8">
            <w:pPr>
              <w:pStyle w:val="BodyText1"/>
              <w:numPr>
                <w:ilvl w:val="0"/>
                <w:numId w:val="11"/>
              </w:numPr>
            </w:pPr>
            <w:r w:rsidRPr="00913401">
              <w:t>How would Accent log a change request – i.e. what is the process from first contact to resolution</w:t>
            </w:r>
          </w:p>
          <w:p w:rsidR="005D17E8" w:rsidRPr="00913401" w:rsidRDefault="005D17E8" w:rsidP="005D17E8">
            <w:pPr>
              <w:pStyle w:val="BodyText1"/>
              <w:numPr>
                <w:ilvl w:val="0"/>
                <w:numId w:val="11"/>
              </w:numPr>
            </w:pPr>
            <w:r w:rsidRPr="00913401">
              <w:t>Notification periods (how far in advance), maintenance periods etc.</w:t>
            </w:r>
          </w:p>
          <w:p w:rsidR="005D17E8" w:rsidRPr="00913401" w:rsidRDefault="005D17E8" w:rsidP="005D17E8">
            <w:pPr>
              <w:pStyle w:val="BodyText1"/>
              <w:numPr>
                <w:ilvl w:val="0"/>
                <w:numId w:val="11"/>
              </w:numPr>
              <w:rPr>
                <w:b/>
              </w:rPr>
            </w:pPr>
            <w:r w:rsidRPr="00913401">
              <w:rPr>
                <w:b/>
              </w:rPr>
              <w:t>Are there any costs associated with changes (please outline in Section E)</w:t>
            </w:r>
          </w:p>
        </w:tc>
      </w:tr>
    </w:tbl>
    <w:p w:rsidR="005D17E8" w:rsidRPr="00913401" w:rsidRDefault="005D17E8" w:rsidP="005D17E8"/>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C-1-7 – </w:t>
            </w:r>
            <w:r w:rsidRPr="00913401">
              <w:rPr>
                <w:rFonts w:cs="Arial"/>
                <w:b/>
              </w:rPr>
              <w:t>Changes – Customer - Firewall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 xml:space="preserve"> How are change requests managed for Firewall Services (requested by customer)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Over the life of the contract Accent will require changes in the firewall configuration:</w:t>
            </w:r>
          </w:p>
          <w:p w:rsidR="005D17E8" w:rsidRPr="00913401" w:rsidRDefault="005D17E8" w:rsidP="009F3EC1">
            <w:pPr>
              <w:pStyle w:val="BodyText1"/>
            </w:pPr>
            <w:r w:rsidRPr="00913401">
              <w:t>Traditionally Accent has had a local DMZ switch into which servers are patched to make them available over the internet (so they can be managed locally rather than hosted)</w:t>
            </w:r>
          </w:p>
          <w:p w:rsidR="005D17E8" w:rsidRPr="00913401" w:rsidRDefault="005D17E8" w:rsidP="009F3EC1">
            <w:pPr>
              <w:pStyle w:val="BodyText1"/>
            </w:pPr>
            <w:r w:rsidRPr="00913401">
              <w:t>As an example, we have a recruitment portal (</w:t>
            </w:r>
            <w:hyperlink r:id="rId10" w:history="1">
              <w:r w:rsidRPr="00913401">
                <w:rPr>
                  <w:rStyle w:val="Hyperlink"/>
                </w:rPr>
                <w:t>https://jobs.accentgroup.org</w:t>
              </w:r>
            </w:hyperlink>
            <w:r w:rsidRPr="00913401">
              <w:t xml:space="preserve">) which is hosted internally using an IP address provided by our current WAN provider and DNS services by UK2. The web server requires that certain ports be opened externally (to access the server, and from the DMZ to a back end SQL database). </w:t>
            </w:r>
          </w:p>
          <w:p w:rsidR="005D17E8" w:rsidRPr="00913401" w:rsidRDefault="005D17E8" w:rsidP="007D6477">
            <w:pPr>
              <w:pStyle w:val="BodyText1"/>
              <w:numPr>
                <w:ilvl w:val="0"/>
                <w:numId w:val="17"/>
              </w:numPr>
              <w:spacing w:before="120"/>
              <w:ind w:left="714" w:hanging="357"/>
            </w:pPr>
            <w:r w:rsidRPr="00913401">
              <w:t xml:space="preserve">How would this process be managed if this was a new </w:t>
            </w:r>
            <w:r w:rsidR="004A198D" w:rsidRPr="00913401">
              <w:t>requirement?</w:t>
            </w:r>
          </w:p>
          <w:p w:rsidR="005D17E8" w:rsidRPr="00913401" w:rsidRDefault="005D17E8" w:rsidP="005D17E8">
            <w:pPr>
              <w:pStyle w:val="BodyText1"/>
              <w:numPr>
                <w:ilvl w:val="0"/>
                <w:numId w:val="17"/>
              </w:numPr>
            </w:pPr>
            <w:r w:rsidRPr="00913401">
              <w:t>How would the process be managed if the change request was completed but the configuration was unsuccessful (e.g. there was a problem between the DMZ and the internal network which may require a further port opening)</w:t>
            </w:r>
          </w:p>
          <w:p w:rsidR="005D17E8" w:rsidRPr="00913401" w:rsidRDefault="005D17E8" w:rsidP="009F3EC1">
            <w:pPr>
              <w:pStyle w:val="BodyText1"/>
            </w:pPr>
          </w:p>
          <w:p w:rsidR="005D17E8" w:rsidRPr="00913401" w:rsidRDefault="005D17E8" w:rsidP="009F3EC1">
            <w:pPr>
              <w:pStyle w:val="BodyText1"/>
            </w:pPr>
            <w:r w:rsidRPr="00913401">
              <w:t>What are the associated SLAs for firewall services</w:t>
            </w:r>
          </w:p>
          <w:p w:rsidR="005D17E8" w:rsidRPr="00913401" w:rsidRDefault="005D17E8" w:rsidP="007D6477">
            <w:pPr>
              <w:pStyle w:val="BodyText1"/>
              <w:rPr>
                <w:b/>
              </w:rPr>
            </w:pPr>
            <w:r w:rsidRPr="00913401">
              <w:rPr>
                <w:b/>
              </w:rPr>
              <w:t xml:space="preserve">Are there any costs associated with changes (please detail </w:t>
            </w:r>
            <w:r w:rsidR="007D6477" w:rsidRPr="00913401">
              <w:rPr>
                <w:b/>
              </w:rPr>
              <w:t xml:space="preserve">all costs in the Professional Services Costs worksheet in Appendix 1b - </w:t>
            </w:r>
            <w:r w:rsidRPr="00913401">
              <w:rPr>
                <w:b/>
              </w:rPr>
              <w:t>Section E)</w:t>
            </w:r>
          </w:p>
        </w:tc>
      </w:tr>
    </w:tbl>
    <w:p w:rsidR="005D17E8" w:rsidRPr="00913401" w:rsidRDefault="005D17E8" w:rsidP="005D17E8"/>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rPr>
            </w:pPr>
            <w:r w:rsidRPr="00913401">
              <w:rPr>
                <w:rFonts w:cs="Arial"/>
              </w:rPr>
              <w:t xml:space="preserve">C-1-8 – </w:t>
            </w:r>
            <w:r w:rsidRPr="00913401">
              <w:rPr>
                <w:b/>
              </w:rPr>
              <w:t>Monitoring &amp; Reporting</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Please detail monitoring and reporting services provided under the contract</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Please detail:</w:t>
            </w:r>
          </w:p>
          <w:p w:rsidR="005D17E8" w:rsidRPr="00913401" w:rsidRDefault="005D17E8" w:rsidP="005D17E8">
            <w:pPr>
              <w:pStyle w:val="BodyText1"/>
              <w:numPr>
                <w:ilvl w:val="0"/>
                <w:numId w:val="18"/>
              </w:numPr>
            </w:pPr>
            <w:r w:rsidRPr="00913401">
              <w:t>Your own monitoring to maintain the integrity and reliability of the network</w:t>
            </w:r>
          </w:p>
          <w:p w:rsidR="005D17E8" w:rsidRPr="00913401" w:rsidRDefault="005D17E8" w:rsidP="005D17E8">
            <w:pPr>
              <w:pStyle w:val="BodyText1"/>
              <w:numPr>
                <w:ilvl w:val="0"/>
                <w:numId w:val="18"/>
              </w:numPr>
            </w:pPr>
            <w:r w:rsidRPr="00913401">
              <w:t>How you would notify us about problems or potential issues</w:t>
            </w:r>
          </w:p>
          <w:p w:rsidR="005D17E8" w:rsidRPr="00913401" w:rsidRDefault="005D17E8" w:rsidP="004F25F6">
            <w:pPr>
              <w:pStyle w:val="BodyText1"/>
              <w:numPr>
                <w:ilvl w:val="0"/>
                <w:numId w:val="18"/>
              </w:numPr>
            </w:pPr>
            <w:r w:rsidRPr="00913401">
              <w:t xml:space="preserve">Monitoring available to Accent Group to check service quality and report on outages, bandwidth usage etc. (e.g. Netflow etc.). We currently have access to a </w:t>
            </w:r>
            <w:r w:rsidR="004A198D" w:rsidRPr="00913401">
              <w:t xml:space="preserve">portal and SNMP read access to perform our own monitoring using Castle Rock SNMPc and HP </w:t>
            </w:r>
            <w:r w:rsidR="00246BC0" w:rsidRPr="00913401">
              <w:t>OpenView</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C-1-9 – </w:t>
            </w:r>
            <w:r w:rsidRPr="00913401">
              <w:rPr>
                <w:rFonts w:cs="Arial"/>
                <w:b/>
              </w:rPr>
              <w:t>Upgrades – Business as usual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describe your approach to hardware and software upgrades (patches as opposed to requested system upgrades)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Include information on:</w:t>
            </w:r>
          </w:p>
          <w:p w:rsidR="005D17E8" w:rsidRPr="00913401" w:rsidRDefault="005D17E8" w:rsidP="005D17E8">
            <w:pPr>
              <w:pStyle w:val="BodyText1"/>
              <w:numPr>
                <w:ilvl w:val="0"/>
                <w:numId w:val="4"/>
              </w:numPr>
            </w:pPr>
            <w:r w:rsidRPr="00913401">
              <w:t>Frequency of upgrades (e.g. software patches and version upgrades for routers, firewalls)</w:t>
            </w:r>
          </w:p>
          <w:p w:rsidR="005D17E8" w:rsidRPr="00913401" w:rsidRDefault="005D17E8" w:rsidP="005D17E8">
            <w:pPr>
              <w:pStyle w:val="BodyText1"/>
              <w:numPr>
                <w:ilvl w:val="0"/>
                <w:numId w:val="4"/>
              </w:numPr>
            </w:pPr>
            <w:r w:rsidRPr="00913401">
              <w:t>Are there any mandatory upgrade cycles</w:t>
            </w:r>
          </w:p>
          <w:p w:rsidR="005D17E8" w:rsidRPr="00913401" w:rsidRDefault="005D17E8" w:rsidP="005D17E8">
            <w:pPr>
              <w:pStyle w:val="BodyText1"/>
              <w:numPr>
                <w:ilvl w:val="0"/>
                <w:numId w:val="4"/>
              </w:numPr>
            </w:pPr>
            <w:r w:rsidRPr="00913401">
              <w:t>If there are any shared systems (e.g. shared firewall) please state, and detail how multi-tenanted hardware or software is upgrades are prioritised</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C-1-10 – </w:t>
            </w:r>
            <w:r w:rsidRPr="00913401">
              <w:rPr>
                <w:rFonts w:cs="Arial"/>
                <w:b/>
              </w:rPr>
              <w:t>Circuit moves, changes and closures – business as usual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Please describe your approach contractually and technically to an office move or closure request. As part of a move to smaller offices after implementing mobile working Accent will move buildings during the course of the contract.</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5D17E8">
            <w:pPr>
              <w:pStyle w:val="BodyText1"/>
              <w:numPr>
                <w:ilvl w:val="0"/>
                <w:numId w:val="20"/>
              </w:numPr>
            </w:pPr>
            <w:r w:rsidRPr="00913401">
              <w:t>Describe arrangements contractually and financially for a move</w:t>
            </w:r>
          </w:p>
          <w:p w:rsidR="005D17E8" w:rsidRPr="00913401" w:rsidRDefault="005D17E8" w:rsidP="005D17E8">
            <w:pPr>
              <w:pStyle w:val="BodyText1"/>
              <w:numPr>
                <w:ilvl w:val="0"/>
                <w:numId w:val="20"/>
              </w:numPr>
            </w:pPr>
            <w:r w:rsidRPr="00913401">
              <w:t>Describe arrangements contractually and financially for a closure</w:t>
            </w:r>
          </w:p>
          <w:p w:rsidR="005D17E8" w:rsidRPr="00913401" w:rsidRDefault="005D17E8" w:rsidP="00B90CE7">
            <w:pPr>
              <w:pStyle w:val="BodyText1"/>
              <w:ind w:left="360"/>
            </w:pP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C-1-11 – </w:t>
            </w:r>
            <w:r w:rsidRPr="00913401">
              <w:rPr>
                <w:b/>
              </w:rPr>
              <w:t>Product Lifecycles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 xml:space="preserve">Please show the roadmap for the products proposed. </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t>Show end of life or support retirement dates for hardware and software.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pPr>
      <w:r w:rsidRPr="00913401">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b/>
              </w:rPr>
            </w:pPr>
            <w:r w:rsidRPr="00913401">
              <w:rPr>
                <w:rFonts w:cs="Arial"/>
              </w:rPr>
              <w:t xml:space="preserve">C-1-12 – </w:t>
            </w:r>
            <w:r w:rsidRPr="00913401">
              <w:rPr>
                <w:b/>
              </w:rPr>
              <w:t>Ongoing testing and security</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rPr>
                <w:rFonts w:cs="Arial"/>
              </w:rPr>
              <w:t xml:space="preserve">What will your approach be to Penetration (PEN) testing </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r w:rsidRPr="00913401">
              <w:rPr>
                <w:rFonts w:cs="Arial"/>
              </w:rPr>
              <w:t>Accent requires that as a minimum an annual PEN test is performed by a third party (Accent already has a contract in place so the testing itself is not required as part of the contract, only the agreement to do so and a willingness to fix any issues)</w:t>
            </w:r>
          </w:p>
          <w:p w:rsidR="005D17E8" w:rsidRPr="00913401" w:rsidRDefault="005D17E8" w:rsidP="005D17E8">
            <w:pPr>
              <w:pStyle w:val="BodyText1"/>
              <w:numPr>
                <w:ilvl w:val="0"/>
                <w:numId w:val="19"/>
              </w:numPr>
              <w:rPr>
                <w:rFonts w:cs="Arial"/>
              </w:rPr>
            </w:pPr>
            <w:r w:rsidRPr="00913401">
              <w:rPr>
                <w:rFonts w:cs="Arial"/>
              </w:rPr>
              <w:t>How will you accommodate the testing</w:t>
            </w:r>
          </w:p>
          <w:p w:rsidR="005D17E8" w:rsidRPr="00913401" w:rsidRDefault="005D17E8" w:rsidP="005D17E8">
            <w:pPr>
              <w:pStyle w:val="BodyText1"/>
              <w:numPr>
                <w:ilvl w:val="0"/>
                <w:numId w:val="19"/>
              </w:numPr>
              <w:rPr>
                <w:rFonts w:cs="Arial"/>
              </w:rPr>
            </w:pPr>
            <w:r w:rsidRPr="00913401">
              <w:rPr>
                <w:rFonts w:cs="Arial"/>
              </w:rPr>
              <w:t>If issues are found, how will you approach the resolution of the issues assuming they are on equipment managed under the contract</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spacing w:line="240" w:lineRule="auto"/>
        <w:rPr>
          <w:rFonts w:ascii="Calibri" w:hAnsi="Calibri"/>
          <w:szCs w:val="20"/>
        </w:rPr>
      </w:pPr>
    </w:p>
    <w:p w:rsidR="005D17E8" w:rsidRPr="00913401" w:rsidRDefault="005D17E8" w:rsidP="005D17E8">
      <w:pPr>
        <w:spacing w:line="240" w:lineRule="auto"/>
        <w:rPr>
          <w:rFonts w:ascii="Calibri" w:hAnsi="Calibri"/>
          <w:szCs w:val="20"/>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C-1-13 – </w:t>
            </w:r>
            <w:r w:rsidRPr="00913401">
              <w:rPr>
                <w:rFonts w:cs="Arial"/>
                <w:b/>
              </w:rPr>
              <w:t>Strategic initiatives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Please give details of any strategic initiative which may impact this project</w:t>
            </w:r>
          </w:p>
          <w:p w:rsidR="005D17E8" w:rsidRPr="00913401" w:rsidRDefault="005D17E8" w:rsidP="009F3EC1">
            <w:pPr>
              <w:pStyle w:val="BodyText1"/>
              <w:rPr>
                <w:rFonts w:cs="Arial"/>
              </w:rPr>
            </w:pPr>
            <w:r w:rsidRPr="00913401">
              <w:t>This may be subject to Accent signing a non-disclosure agreement.</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 xml:space="preserve">For example: </w:t>
            </w:r>
          </w:p>
          <w:p w:rsidR="005D17E8" w:rsidRPr="00913401" w:rsidRDefault="005D17E8" w:rsidP="005D17E8">
            <w:pPr>
              <w:pStyle w:val="BodyText1"/>
              <w:numPr>
                <w:ilvl w:val="0"/>
                <w:numId w:val="25"/>
              </w:numPr>
            </w:pPr>
            <w:r w:rsidRPr="00913401">
              <w:t>Sale, takeover, closure or discontinuation of businesses, products or support within the proposal within the next 5 years</w:t>
            </w:r>
          </w:p>
          <w:p w:rsidR="005D17E8" w:rsidRPr="00913401" w:rsidRDefault="005D17E8" w:rsidP="005D17E8">
            <w:pPr>
              <w:pStyle w:val="BodyText1"/>
              <w:numPr>
                <w:ilvl w:val="0"/>
                <w:numId w:val="25"/>
              </w:numPr>
            </w:pPr>
            <w:r w:rsidRPr="00913401">
              <w:t>Anything which may impact the viability or support or development of the products used in the proposal over the next 5 years.</w:t>
            </w:r>
          </w:p>
          <w:p w:rsidR="005D17E8" w:rsidRPr="00913401" w:rsidRDefault="005D17E8" w:rsidP="005D17E8">
            <w:pPr>
              <w:pStyle w:val="BodyText1"/>
              <w:numPr>
                <w:ilvl w:val="0"/>
                <w:numId w:val="25"/>
              </w:numPr>
            </w:pPr>
            <w:r w:rsidRPr="00913401">
              <w:t>The withdrawal from a market or sector by the bidder or any holding company which may have an impact upon Accent within the next 5 years</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pStyle w:val="Heading1"/>
        <w:numPr>
          <w:ilvl w:val="0"/>
          <w:numId w:val="0"/>
        </w:numPr>
      </w:pPr>
      <w:bookmarkStart w:id="19" w:name="_Toc260645737"/>
      <w:bookmarkStart w:id="20" w:name="_Toc453651686"/>
    </w:p>
    <w:p w:rsidR="005D17E8" w:rsidRPr="00913401" w:rsidRDefault="005D17E8" w:rsidP="005D17E8">
      <w:pPr>
        <w:rPr>
          <w:rFonts w:ascii="Arial Bold" w:hAnsi="Arial Bold" w:cs="Arial"/>
          <w:sz w:val="32"/>
        </w:rPr>
      </w:pPr>
      <w:r w:rsidRPr="00913401">
        <w:br w:type="page"/>
      </w:r>
    </w:p>
    <w:p w:rsidR="005D17E8" w:rsidRPr="00913401" w:rsidRDefault="005D17E8" w:rsidP="005D17E8">
      <w:pPr>
        <w:pStyle w:val="Heading1"/>
        <w:numPr>
          <w:ilvl w:val="0"/>
          <w:numId w:val="0"/>
        </w:numPr>
      </w:pPr>
      <w:r w:rsidRPr="00913401">
        <w:lastRenderedPageBreak/>
        <w:t xml:space="preserve">Part D: </w:t>
      </w:r>
      <w:bookmarkEnd w:id="14"/>
      <w:bookmarkEnd w:id="15"/>
      <w:bookmarkEnd w:id="16"/>
      <w:bookmarkEnd w:id="19"/>
      <w:bookmarkEnd w:id="20"/>
      <w:r w:rsidRPr="00913401">
        <w:t>Transition – 15%</w:t>
      </w:r>
    </w:p>
    <w:p w:rsidR="005D17E8" w:rsidRPr="00913401" w:rsidRDefault="005D17E8" w:rsidP="005D17E8">
      <w:pPr>
        <w:pStyle w:val="BodyText1"/>
        <w:rPr>
          <w:b/>
        </w:rPr>
      </w:pPr>
    </w:p>
    <w:tbl>
      <w:tblPr>
        <w:tblStyle w:val="TableGrid"/>
        <w:tblW w:w="0" w:type="auto"/>
        <w:tblLook w:val="04A0"/>
      </w:tblPr>
      <w:tblGrid>
        <w:gridCol w:w="2657"/>
        <w:gridCol w:w="7305"/>
      </w:tblGrid>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8" w:type="dxa"/>
          </w:tcPr>
          <w:p w:rsidR="005D17E8" w:rsidRPr="00913401" w:rsidRDefault="005D17E8" w:rsidP="009F3EC1">
            <w:pPr>
              <w:pStyle w:val="BodyText1"/>
              <w:rPr>
                <w:rFonts w:cs="Arial"/>
                <w:b/>
              </w:rPr>
            </w:pPr>
            <w:r w:rsidRPr="00913401">
              <w:rPr>
                <w:rFonts w:cs="Arial"/>
              </w:rPr>
              <w:t xml:space="preserve">D-1-1 – </w:t>
            </w:r>
            <w:r w:rsidRPr="00913401">
              <w:rPr>
                <w:rFonts w:cs="Arial"/>
                <w:b/>
              </w:rPr>
              <w:t>Project approach</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8" w:type="dxa"/>
          </w:tcPr>
          <w:p w:rsidR="005D17E8" w:rsidRPr="00913401" w:rsidRDefault="005D17E8" w:rsidP="009F3EC1">
            <w:pPr>
              <w:pStyle w:val="BodyText1"/>
            </w:pPr>
            <w:r w:rsidRPr="00913401">
              <w:t>Please describe your approach and methodology for managing the project.</w:t>
            </w:r>
          </w:p>
          <w:p w:rsidR="005D17E8" w:rsidRPr="00913401" w:rsidRDefault="005D17E8" w:rsidP="009F3EC1">
            <w:pPr>
              <w:pStyle w:val="BodyText1"/>
            </w:pPr>
            <w:r w:rsidRPr="00913401">
              <w:t>Provide an outline implementation plan showing key activities, milestones and order of project tasks.</w:t>
            </w:r>
          </w:p>
          <w:p w:rsidR="005D17E8" w:rsidRPr="00913401" w:rsidRDefault="005D17E8" w:rsidP="00B67826">
            <w:pPr>
              <w:pStyle w:val="BodyText1"/>
            </w:pPr>
            <w:r w:rsidRPr="00913401">
              <w:t xml:space="preserve">Describe your understanding of Accent Group’s responsibilities to assist with the implementation of the new infrastructure. Project completion is required by </w:t>
            </w:r>
            <w:r w:rsidR="00B67826" w:rsidRPr="00913401">
              <w:t>August 18</w:t>
            </w:r>
            <w:r w:rsidR="00B67826" w:rsidRPr="00913401">
              <w:rPr>
                <w:vertAlign w:val="superscript"/>
              </w:rPr>
              <w:t>th</w:t>
            </w:r>
            <w:r w:rsidR="00B67826" w:rsidRPr="00913401">
              <w:t xml:space="preserve"> </w:t>
            </w:r>
            <w:r w:rsidRPr="00913401">
              <w:t>2017</w:t>
            </w:r>
          </w:p>
        </w:tc>
      </w:tr>
      <w:tr w:rsidR="005D17E8" w:rsidRPr="00913401" w:rsidTr="009F3EC1">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8" w:type="dxa"/>
          </w:tcPr>
          <w:p w:rsidR="00374FC5" w:rsidRPr="00913401" w:rsidRDefault="00374FC5" w:rsidP="009F3EC1">
            <w:pPr>
              <w:pStyle w:val="BodyText1"/>
              <w:rPr>
                <w:b/>
                <w:sz w:val="12"/>
                <w:szCs w:val="12"/>
              </w:rPr>
            </w:pPr>
          </w:p>
          <w:p w:rsidR="005D17E8" w:rsidRPr="00913401" w:rsidRDefault="005D17E8" w:rsidP="009F3EC1">
            <w:pPr>
              <w:pStyle w:val="BodyText1"/>
            </w:pPr>
            <w:r w:rsidRPr="00913401">
              <w:rPr>
                <w:b/>
              </w:rPr>
              <w:t>Note</w:t>
            </w:r>
            <w:r w:rsidRPr="00913401">
              <w:t xml:space="preserve"> It is recognised that a detailed project plan cannot be constructed at this stage, but suppliers should be able to demonstrate initial planning details. </w:t>
            </w:r>
          </w:p>
          <w:p w:rsidR="005D17E8" w:rsidRPr="00913401" w:rsidRDefault="005D17E8" w:rsidP="005D17E8">
            <w:pPr>
              <w:pStyle w:val="BodyText1"/>
              <w:numPr>
                <w:ilvl w:val="0"/>
                <w:numId w:val="22"/>
              </w:numPr>
            </w:pPr>
            <w:r w:rsidRPr="00913401">
              <w:t xml:space="preserve">Please include your recommendation for a phased approach - transitioning from our current network to your network with a minimum of disruption </w:t>
            </w:r>
          </w:p>
          <w:p w:rsidR="005D17E8" w:rsidRPr="00913401" w:rsidRDefault="005D17E8" w:rsidP="005D17E8">
            <w:pPr>
              <w:pStyle w:val="BodyText1"/>
              <w:numPr>
                <w:ilvl w:val="0"/>
                <w:numId w:val="22"/>
              </w:numPr>
            </w:pPr>
            <w:r w:rsidRPr="00913401">
              <w:t>Please include the resources you will employ to deliver the project.</w:t>
            </w:r>
          </w:p>
          <w:p w:rsidR="005D17E8" w:rsidRPr="00913401" w:rsidRDefault="00FA6295" w:rsidP="005D17E8">
            <w:pPr>
              <w:pStyle w:val="BodyText1"/>
              <w:numPr>
                <w:ilvl w:val="0"/>
                <w:numId w:val="22"/>
              </w:numPr>
              <w:rPr>
                <w:rFonts w:cs="Arial"/>
              </w:rPr>
            </w:pPr>
            <w:r w:rsidRPr="00913401">
              <w:t xml:space="preserve">What is your approach to handover and testing – how will you test that a circuit is of acceptable quality to handover to live service? </w:t>
            </w:r>
          </w:p>
          <w:p w:rsidR="005D17E8" w:rsidRPr="00913401" w:rsidRDefault="005D17E8" w:rsidP="005D17E8">
            <w:pPr>
              <w:pStyle w:val="BodyText1"/>
              <w:numPr>
                <w:ilvl w:val="0"/>
                <w:numId w:val="22"/>
              </w:numPr>
              <w:rPr>
                <w:rFonts w:cs="Arial"/>
              </w:rPr>
            </w:pPr>
            <w:r w:rsidRPr="00913401">
              <w:t>Please ensure you specify the target date at which the solution becomes operational and under normal support arrangements.</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17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17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D-1-2 – </w:t>
            </w:r>
            <w:r w:rsidRPr="00913401">
              <w:rPr>
                <w:rFonts w:cs="Arial"/>
                <w:b/>
              </w:rPr>
              <w:t>Transition - working with existing network provider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Please describe how you will work with our existing network provider (WAN Services Ltd. - GCICom) to transition services between the old and new networks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Provide details of steps required to transition and how the transition will be managed:</w:t>
            </w:r>
          </w:p>
          <w:p w:rsidR="005D17E8" w:rsidRPr="00913401" w:rsidRDefault="005D17E8" w:rsidP="005D17E8">
            <w:pPr>
              <w:pStyle w:val="BodyText1"/>
              <w:numPr>
                <w:ilvl w:val="0"/>
                <w:numId w:val="26"/>
              </w:numPr>
            </w:pPr>
            <w:r w:rsidRPr="00913401">
              <w:t>From a relationship point of view</w:t>
            </w:r>
          </w:p>
          <w:p w:rsidR="005D17E8" w:rsidRPr="00913401" w:rsidRDefault="005D17E8" w:rsidP="005D17E8">
            <w:pPr>
              <w:pStyle w:val="BodyText1"/>
              <w:numPr>
                <w:ilvl w:val="0"/>
                <w:numId w:val="26"/>
              </w:numPr>
            </w:pPr>
            <w:r w:rsidRPr="00913401">
              <w:t>From a technical point of view</w:t>
            </w:r>
          </w:p>
          <w:p w:rsidR="005D17E8" w:rsidRPr="00913401" w:rsidRDefault="005D17E8" w:rsidP="005D17E8">
            <w:pPr>
              <w:pStyle w:val="BodyText1"/>
              <w:numPr>
                <w:ilvl w:val="0"/>
                <w:numId w:val="26"/>
              </w:numPr>
              <w:rPr>
                <w:rFonts w:cs="Arial"/>
              </w:rPr>
            </w:pPr>
            <w:r w:rsidRPr="00913401">
              <w:t>Confirm that you will notify Accent of any reconfiguration required to components of its network infrastructure to ensure interoperability of both networks and continued operation of the existing network.</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D-1-3 – </w:t>
            </w:r>
            <w:r w:rsidRPr="00913401">
              <w:rPr>
                <w:rFonts w:cs="Arial"/>
                <w:b/>
              </w:rPr>
              <w:t>Technical resources - transition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pPr>
            <w:r w:rsidRPr="00913401">
              <w:t>Detail technical resources and their skills</w:t>
            </w:r>
            <w:r w:rsidR="00246BC0" w:rsidRPr="00913401">
              <w:t xml:space="preserve"> </w:t>
            </w:r>
            <w:r w:rsidRPr="00913401">
              <w:t>be</w:t>
            </w:r>
            <w:r w:rsidR="008D2E65" w:rsidRPr="00913401">
              <w:t>ing</w:t>
            </w:r>
            <w:r w:rsidRPr="00913401">
              <w:t xml:space="preserve"> provided by the supplier to implement the proposed solution and their primary location.</w:t>
            </w:r>
          </w:p>
          <w:p w:rsidR="005D17E8" w:rsidRPr="00913401" w:rsidRDefault="005D17E8" w:rsidP="009F3EC1">
            <w:pPr>
              <w:pStyle w:val="BodyText1"/>
            </w:pP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lastRenderedPageBreak/>
              <w:t>Reference</w:t>
            </w:r>
          </w:p>
        </w:tc>
        <w:tc>
          <w:tcPr>
            <w:tcW w:w="11517" w:type="dxa"/>
          </w:tcPr>
          <w:p w:rsidR="005D17E8" w:rsidRPr="00913401" w:rsidRDefault="005D17E8" w:rsidP="009F3EC1">
            <w:pPr>
              <w:pStyle w:val="BodyText1"/>
              <w:rPr>
                <w:rFonts w:cs="Arial"/>
                <w:b/>
              </w:rPr>
            </w:pPr>
            <w:r w:rsidRPr="00913401">
              <w:rPr>
                <w:rFonts w:cs="Arial"/>
              </w:rPr>
              <w:t xml:space="preserve">D-1-4 – </w:t>
            </w:r>
            <w:r w:rsidRPr="00913401">
              <w:rPr>
                <w:rFonts w:cs="Arial"/>
                <w:b/>
              </w:rPr>
              <w:t>Use of third parties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identify any 3rd party contractors you propose to use to implement any element of the proposed solution (either companies or individuals not directly employed by you) and indicate the scope of their work and provide assurances they can meet the completion timescales</w:t>
            </w:r>
            <w:r w:rsidR="008D2E65" w:rsidRPr="00913401">
              <w:t xml:space="preserve"> and any subsequent support arrangements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246BC0" w:rsidP="009F3EC1">
            <w:pPr>
              <w:pStyle w:val="BodyText1"/>
              <w:rPr>
                <w:rFonts w:cs="Arial"/>
              </w:rPr>
            </w:pPr>
            <w:r w:rsidRPr="00913401">
              <w:t>Please also confirm that any 3rd party contractors have undergone as a minimum the same levels of vetting &amp; background checking as your own staff.</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7" w:type="dxa"/>
          </w:tcPr>
          <w:p w:rsidR="005D17E8" w:rsidRPr="00913401" w:rsidRDefault="005D17E8" w:rsidP="009F3EC1">
            <w:pPr>
              <w:pStyle w:val="BodyText1"/>
              <w:rPr>
                <w:rFonts w:cs="Arial"/>
                <w:b/>
              </w:rPr>
            </w:pPr>
            <w:r w:rsidRPr="00913401">
              <w:rPr>
                <w:rFonts w:cs="Arial"/>
              </w:rPr>
              <w:t xml:space="preserve">D-1-5 – </w:t>
            </w:r>
            <w:r w:rsidRPr="00913401">
              <w:rPr>
                <w:rFonts w:cs="Arial"/>
                <w:b/>
              </w:rPr>
              <w:t>Quality Assurance</w:t>
            </w:r>
            <w:r w:rsidR="008D2E65" w:rsidRPr="00913401">
              <w:rPr>
                <w:rFonts w:cs="Arial"/>
                <w:b/>
              </w:rPr>
              <w:t xml:space="preserve"> &amp; Risk Management</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246BC0">
            <w:pPr>
              <w:pStyle w:val="BodyText1"/>
              <w:rPr>
                <w:rFonts w:cs="Arial"/>
              </w:rPr>
            </w:pPr>
            <w:r w:rsidRPr="00913401">
              <w:t xml:space="preserve">Describe the Quality Assurance </w:t>
            </w:r>
            <w:r w:rsidR="008D2E65" w:rsidRPr="00913401">
              <w:t xml:space="preserve">and Risk Management </w:t>
            </w:r>
            <w:r w:rsidRPr="00913401">
              <w:t xml:space="preserve">methods that will be </w:t>
            </w:r>
            <w:r w:rsidR="00246BC0" w:rsidRPr="00913401">
              <w:t>employed</w:t>
            </w:r>
            <w:r w:rsidRPr="00913401">
              <w:t xml:space="preserve"> during implementation of the proposed solution including all stages and staged acceptance.  </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keepNext/>
        <w:keepLines/>
        <w:spacing w:line="240" w:lineRule="auto"/>
        <w:rPr>
          <w:rFonts w:ascii="Calibri" w:hAnsi="Calibri"/>
          <w:sz w:val="22"/>
          <w:szCs w:val="22"/>
        </w:rPr>
      </w:pPr>
    </w:p>
    <w:p w:rsidR="005D17E8" w:rsidRPr="00913401" w:rsidRDefault="005D17E8" w:rsidP="005D17E8">
      <w:pPr>
        <w:spacing w:line="240" w:lineRule="auto"/>
        <w:rPr>
          <w:rFonts w:ascii="Calibri" w:hAnsi="Calibri"/>
          <w:sz w:val="22"/>
          <w:szCs w:val="22"/>
        </w:rPr>
      </w:pPr>
      <w:r w:rsidRPr="00913401">
        <w:rPr>
          <w:rFonts w:ascii="Calibri" w:hAnsi="Calibri"/>
          <w:sz w:val="22"/>
          <w:szCs w:val="22"/>
        </w:rPr>
        <w:br w:type="page"/>
      </w:r>
    </w:p>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2657"/>
        <w:gridCol w:w="7305"/>
      </w:tblGrid>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7" w:type="dxa"/>
          </w:tcPr>
          <w:p w:rsidR="005D17E8" w:rsidRPr="00913401" w:rsidRDefault="005D17E8" w:rsidP="009F3EC1">
            <w:pPr>
              <w:pStyle w:val="BodyText1"/>
              <w:rPr>
                <w:rFonts w:cs="Arial"/>
                <w:b/>
              </w:rPr>
            </w:pPr>
            <w:r w:rsidRPr="00913401">
              <w:rPr>
                <w:rFonts w:cs="Arial"/>
              </w:rPr>
              <w:t>D-1-</w:t>
            </w:r>
            <w:r w:rsidR="008D2E65" w:rsidRPr="00913401">
              <w:rPr>
                <w:rFonts w:cs="Arial"/>
              </w:rPr>
              <w:t>6</w:t>
            </w:r>
            <w:r w:rsidRPr="00913401">
              <w:rPr>
                <w:rFonts w:cs="Arial"/>
              </w:rPr>
              <w:t xml:space="preserve"> – </w:t>
            </w:r>
            <w:r w:rsidRPr="00913401">
              <w:rPr>
                <w:rFonts w:cs="Arial"/>
                <w:b/>
              </w:rPr>
              <w:t>Acceptance Plan and Payment Schedule</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Provide confirmation that Accent Group will be provided with an agreed Acceptance Plan which will match agreed phases of implementation to prove functionality and operability of the implementation, and that the payment schedule will reflect the Acceptance Plan.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A32EA6" w:rsidP="009F3EC1">
            <w:pPr>
              <w:pStyle w:val="BodyText1"/>
              <w:rPr>
                <w:rFonts w:cs="Arial"/>
              </w:rPr>
            </w:pPr>
            <w:r w:rsidRPr="00913401">
              <w:rPr>
                <w:rFonts w:cs="Arial"/>
              </w:rPr>
              <w:t>If available please provide an anonymised example.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pStyle w:val="BodyText1"/>
      </w:pPr>
    </w:p>
    <w:p w:rsidR="005D17E8" w:rsidRPr="00913401" w:rsidRDefault="005D17E8" w:rsidP="005D17E8">
      <w:pPr>
        <w:spacing w:line="240" w:lineRule="auto"/>
        <w:rPr>
          <w:sz w:val="24"/>
          <w:lang w:eastAsia="en-GB"/>
        </w:rPr>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7" w:type="dxa"/>
          </w:tcPr>
          <w:p w:rsidR="005D17E8" w:rsidRPr="00913401" w:rsidRDefault="005D17E8" w:rsidP="009F3EC1">
            <w:pPr>
              <w:pStyle w:val="BodyText1"/>
              <w:rPr>
                <w:rFonts w:cs="Arial"/>
                <w:b/>
              </w:rPr>
            </w:pPr>
            <w:r w:rsidRPr="00913401">
              <w:rPr>
                <w:rFonts w:cs="Arial"/>
              </w:rPr>
              <w:t>D-1-</w:t>
            </w:r>
            <w:r w:rsidR="008D2E65" w:rsidRPr="00913401">
              <w:rPr>
                <w:rFonts w:cs="Arial"/>
              </w:rPr>
              <w:t>7</w:t>
            </w:r>
            <w:r w:rsidRPr="00913401">
              <w:rPr>
                <w:rFonts w:cs="Arial"/>
              </w:rPr>
              <w:t xml:space="preserve"> – </w:t>
            </w:r>
            <w:r w:rsidRPr="00913401">
              <w:rPr>
                <w:rFonts w:cs="Arial"/>
                <w:b/>
              </w:rPr>
              <w:t>ICT staff training - Optional</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identify any formal training courses that may be of use to Accent Group’s ICT staff. Please include the cost of any formal training within your final costs.</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pPr>
            <w:r w:rsidRPr="00913401">
              <w:t>It is expected Accent will require a level of knowledge to provide internal support for the products proposed, so technical training will be required.</w:t>
            </w:r>
          </w:p>
          <w:p w:rsidR="005D17E8" w:rsidRPr="00913401" w:rsidRDefault="005D17E8" w:rsidP="009F3EC1">
            <w:pPr>
              <w:pStyle w:val="BodyText1"/>
              <w:rPr>
                <w:rFonts w:cs="Arial"/>
              </w:rPr>
            </w:pPr>
          </w:p>
          <w:p w:rsidR="005705D3" w:rsidRPr="00913401" w:rsidRDefault="005705D3" w:rsidP="009F3EC1">
            <w:pPr>
              <w:pStyle w:val="BodyText1"/>
              <w:rPr>
                <w:rFonts w:cs="Arial"/>
              </w:rPr>
            </w:pPr>
          </w:p>
          <w:p w:rsidR="005705D3" w:rsidRPr="00913401" w:rsidRDefault="005705D3" w:rsidP="009F3EC1">
            <w:pPr>
              <w:pStyle w:val="BodyText1"/>
              <w:rPr>
                <w:rFonts w:cs="Arial"/>
              </w:rPr>
            </w:pPr>
            <w:r w:rsidRPr="00913401">
              <w:rPr>
                <w:b/>
              </w:rPr>
              <w:t>Please detail all costs in the Professional Services Costs worksheet in Appendix 1b - Section E</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pStyle w:val="BodyText1"/>
      </w:pPr>
    </w:p>
    <w:p w:rsidR="005D17E8" w:rsidRPr="00913401" w:rsidRDefault="005D17E8" w:rsidP="005D17E8">
      <w:pPr>
        <w:spacing w:line="240" w:lineRule="auto"/>
        <w:rPr>
          <w:sz w:val="24"/>
          <w:lang w:eastAsia="en-GB"/>
        </w:rPr>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7" w:type="dxa"/>
          </w:tcPr>
          <w:p w:rsidR="005D17E8" w:rsidRPr="00913401" w:rsidRDefault="005D17E8" w:rsidP="009F3EC1">
            <w:pPr>
              <w:pStyle w:val="BodyText1"/>
              <w:rPr>
                <w:rFonts w:cs="Arial"/>
                <w:b/>
              </w:rPr>
            </w:pPr>
            <w:r w:rsidRPr="00913401">
              <w:rPr>
                <w:rFonts w:cs="Arial"/>
              </w:rPr>
              <w:t>D-1-</w:t>
            </w:r>
            <w:r w:rsidR="008D2E65" w:rsidRPr="00913401">
              <w:rPr>
                <w:rFonts w:cs="Arial"/>
              </w:rPr>
              <w:t>8</w:t>
            </w:r>
            <w:r w:rsidRPr="00913401">
              <w:rPr>
                <w:rFonts w:cs="Arial"/>
              </w:rPr>
              <w:t xml:space="preserve"> – </w:t>
            </w:r>
            <w:r w:rsidRPr="00913401">
              <w:rPr>
                <w:rFonts w:cs="Arial"/>
                <w:b/>
              </w:rPr>
              <w:t>Documentation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detail the level of documentation you will provide in delivering all the aspects of the WAN both during its implementation period and once it has gone live.</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8D2E65">
            <w:pPr>
              <w:pStyle w:val="BodyText1"/>
              <w:rPr>
                <w:rFonts w:cs="Arial"/>
              </w:rPr>
            </w:pPr>
            <w:r w:rsidRPr="00913401">
              <w:t>Where possible, please also provide examples of the type of documentation</w:t>
            </w: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pStyle w:val="BodyText1"/>
      </w:pPr>
    </w:p>
    <w:p w:rsidR="005D17E8" w:rsidRPr="00913401" w:rsidRDefault="005D17E8" w:rsidP="005D17E8">
      <w:pPr>
        <w:spacing w:line="240" w:lineRule="auto"/>
        <w:rPr>
          <w:sz w:val="24"/>
          <w:lang w:eastAsia="en-GB"/>
        </w:rPr>
      </w:pPr>
      <w:r w:rsidRPr="00913401">
        <w:br w:type="page"/>
      </w:r>
    </w:p>
    <w:tbl>
      <w:tblPr>
        <w:tblStyle w:val="TableGrid"/>
        <w:tblW w:w="0" w:type="auto"/>
        <w:tblLook w:val="04A0"/>
      </w:tblPr>
      <w:tblGrid>
        <w:gridCol w:w="2657"/>
        <w:gridCol w:w="7305"/>
      </w:tblGrid>
      <w:tr w:rsidR="005D17E8" w:rsidRPr="00913401" w:rsidTr="005D17E8">
        <w:trPr>
          <w:trHeight w:val="189"/>
        </w:trPr>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Reference</w:t>
            </w:r>
          </w:p>
        </w:tc>
        <w:tc>
          <w:tcPr>
            <w:tcW w:w="11517" w:type="dxa"/>
          </w:tcPr>
          <w:p w:rsidR="005D17E8" w:rsidRPr="00913401" w:rsidRDefault="005D17E8" w:rsidP="009F3EC1">
            <w:pPr>
              <w:pStyle w:val="BodyText1"/>
              <w:rPr>
                <w:rFonts w:cs="Arial"/>
                <w:b/>
              </w:rPr>
            </w:pPr>
            <w:r w:rsidRPr="00913401">
              <w:rPr>
                <w:rFonts w:cs="Arial"/>
              </w:rPr>
              <w:t>D-1-</w:t>
            </w:r>
            <w:r w:rsidR="008D2E65" w:rsidRPr="00913401">
              <w:rPr>
                <w:rFonts w:cs="Arial"/>
              </w:rPr>
              <w:t>9</w:t>
            </w:r>
            <w:r w:rsidRPr="00913401">
              <w:rPr>
                <w:rFonts w:cs="Arial"/>
              </w:rPr>
              <w:t xml:space="preserve"> – </w:t>
            </w:r>
            <w:r w:rsidRPr="00913401">
              <w:rPr>
                <w:rFonts w:cs="Arial"/>
                <w:b/>
              </w:rPr>
              <w:t>End of contract provision</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Requirements</w:t>
            </w:r>
          </w:p>
        </w:tc>
        <w:tc>
          <w:tcPr>
            <w:tcW w:w="11517" w:type="dxa"/>
          </w:tcPr>
          <w:p w:rsidR="005D17E8" w:rsidRPr="00913401" w:rsidRDefault="005D17E8" w:rsidP="009F3EC1">
            <w:pPr>
              <w:pStyle w:val="BodyText1"/>
              <w:rPr>
                <w:rFonts w:cs="Arial"/>
              </w:rPr>
            </w:pPr>
            <w:r w:rsidRPr="00913401">
              <w:t>Please detail how, at the end of the contract, you would assist in transitioning to a new contract or another service provider</w:t>
            </w:r>
          </w:p>
        </w:tc>
      </w:tr>
      <w:tr w:rsidR="005D17E8" w:rsidRPr="00913401" w:rsidTr="005D17E8">
        <w:tc>
          <w:tcPr>
            <w:tcW w:w="2657"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Further information/guidance</w:t>
            </w:r>
          </w:p>
        </w:tc>
        <w:tc>
          <w:tcPr>
            <w:tcW w:w="11517" w:type="dxa"/>
          </w:tcPr>
          <w:p w:rsidR="005D17E8" w:rsidRPr="00913401" w:rsidRDefault="005D17E8" w:rsidP="009F3EC1">
            <w:pPr>
              <w:pStyle w:val="BodyText1"/>
              <w:rPr>
                <w:rFonts w:cs="Arial"/>
              </w:rPr>
            </w:pPr>
          </w:p>
        </w:tc>
      </w:tr>
    </w:tbl>
    <w:p w:rsidR="005D17E8" w:rsidRPr="00913401" w:rsidRDefault="005D17E8" w:rsidP="005D17E8">
      <w:pPr>
        <w:spacing w:line="240" w:lineRule="auto"/>
        <w:rPr>
          <w:rFonts w:ascii="Calibri" w:hAnsi="Calibri"/>
          <w:sz w:val="22"/>
          <w:szCs w:val="22"/>
        </w:rPr>
      </w:pPr>
    </w:p>
    <w:tbl>
      <w:tblPr>
        <w:tblStyle w:val="TableGrid"/>
        <w:tblW w:w="0" w:type="auto"/>
        <w:tblLook w:val="04A0"/>
      </w:tblPr>
      <w:tblGrid>
        <w:gridCol w:w="9962"/>
      </w:tblGrid>
      <w:tr w:rsidR="005D17E8" w:rsidRPr="00913401" w:rsidTr="009F3EC1">
        <w:tc>
          <w:tcPr>
            <w:tcW w:w="14895" w:type="dxa"/>
            <w:shd w:val="clear" w:color="auto" w:fill="D9D9D9" w:themeFill="background1" w:themeFillShade="D9"/>
          </w:tcPr>
          <w:p w:rsidR="005D17E8" w:rsidRPr="00913401" w:rsidRDefault="005D17E8" w:rsidP="009F3EC1">
            <w:pPr>
              <w:spacing w:line="240" w:lineRule="auto"/>
              <w:rPr>
                <w:rFonts w:cs="Arial"/>
                <w:b/>
                <w:sz w:val="24"/>
              </w:rPr>
            </w:pPr>
            <w:r w:rsidRPr="00913401">
              <w:rPr>
                <w:rFonts w:cs="Arial"/>
                <w:b/>
                <w:sz w:val="24"/>
              </w:rPr>
              <w:t>Bidder Response</w:t>
            </w:r>
          </w:p>
        </w:tc>
      </w:tr>
      <w:tr w:rsidR="005D17E8" w:rsidRPr="00913401" w:rsidTr="009F3EC1">
        <w:tc>
          <w:tcPr>
            <w:tcW w:w="14895" w:type="dxa"/>
          </w:tcPr>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p w:rsidR="005D17E8" w:rsidRPr="00913401" w:rsidRDefault="005D17E8" w:rsidP="009F3EC1">
            <w:pPr>
              <w:spacing w:line="240" w:lineRule="auto"/>
              <w:rPr>
                <w:rFonts w:ascii="Calibri" w:hAnsi="Calibri"/>
                <w:sz w:val="22"/>
                <w:szCs w:val="22"/>
              </w:rPr>
            </w:pPr>
          </w:p>
        </w:tc>
      </w:tr>
    </w:tbl>
    <w:p w:rsidR="005D17E8" w:rsidRPr="00913401" w:rsidRDefault="005D17E8" w:rsidP="005D17E8">
      <w:pPr>
        <w:pStyle w:val="BodyText1"/>
        <w:rPr>
          <w:b/>
        </w:rPr>
      </w:pPr>
    </w:p>
    <w:p w:rsidR="005D17E8" w:rsidRPr="00913401" w:rsidRDefault="005D17E8" w:rsidP="005D17E8">
      <w:pPr>
        <w:spacing w:line="240" w:lineRule="auto"/>
        <w:rPr>
          <w:b/>
          <w:sz w:val="24"/>
          <w:lang w:eastAsia="en-GB"/>
        </w:rPr>
      </w:pPr>
      <w:r w:rsidRPr="00913401">
        <w:rPr>
          <w:b/>
        </w:rPr>
        <w:br w:type="page"/>
      </w:r>
    </w:p>
    <w:p w:rsidR="005D17E8" w:rsidRPr="00913401" w:rsidRDefault="005D17E8" w:rsidP="005D17E8">
      <w:pPr>
        <w:pStyle w:val="BodyText1"/>
        <w:rPr>
          <w:b/>
        </w:rPr>
      </w:pPr>
      <w:r w:rsidRPr="00913401">
        <w:rPr>
          <w:b/>
        </w:rPr>
        <w:t xml:space="preserve">SECTION D-2: FURTHER INFORMATION </w:t>
      </w:r>
    </w:p>
    <w:p w:rsidR="005D17E8" w:rsidRPr="00913401" w:rsidRDefault="005D17E8" w:rsidP="005D17E8">
      <w:pPr>
        <w:pStyle w:val="BodyText1"/>
        <w:rPr>
          <w:b/>
        </w:rPr>
      </w:pPr>
    </w:p>
    <w:p w:rsidR="005D17E8" w:rsidRPr="00913401" w:rsidRDefault="005D17E8" w:rsidP="005D17E8">
      <w:pPr>
        <w:pStyle w:val="BodyText1"/>
      </w:pPr>
      <w:r w:rsidRPr="00913401">
        <w:t>The table below details further information required as part of the tender. There will be no scoring against these responses.</w:t>
      </w:r>
    </w:p>
    <w:p w:rsidR="005D17E8" w:rsidRPr="00913401" w:rsidRDefault="005D17E8" w:rsidP="005D17E8">
      <w:pPr>
        <w:pStyle w:val="BodyText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4017"/>
        <w:gridCol w:w="5272"/>
      </w:tblGrid>
      <w:tr w:rsidR="005D17E8" w:rsidRPr="00913401" w:rsidTr="009F3EC1">
        <w:trPr>
          <w:cantSplit/>
          <w:tblHeader/>
        </w:trPr>
        <w:tc>
          <w:tcPr>
            <w:tcW w:w="338" w:type="pct"/>
            <w:shd w:val="clear" w:color="auto" w:fill="auto"/>
            <w:vAlign w:val="center"/>
          </w:tcPr>
          <w:p w:rsidR="005D17E8" w:rsidRPr="00913401" w:rsidRDefault="005D17E8" w:rsidP="009F3EC1">
            <w:pPr>
              <w:pStyle w:val="BodyText1"/>
              <w:rPr>
                <w:rFonts w:cs="Arial"/>
                <w:b/>
                <w:szCs w:val="20"/>
              </w:rPr>
            </w:pPr>
            <w:r w:rsidRPr="00913401">
              <w:rPr>
                <w:rFonts w:cs="Arial"/>
                <w:b/>
                <w:szCs w:val="20"/>
              </w:rPr>
              <w:t>ID</w:t>
            </w:r>
          </w:p>
        </w:tc>
        <w:tc>
          <w:tcPr>
            <w:tcW w:w="2016" w:type="pct"/>
            <w:shd w:val="clear" w:color="auto" w:fill="auto"/>
            <w:vAlign w:val="center"/>
          </w:tcPr>
          <w:p w:rsidR="005D17E8" w:rsidRPr="00913401" w:rsidRDefault="005D17E8" w:rsidP="009F3EC1">
            <w:pPr>
              <w:pStyle w:val="BodyText1"/>
              <w:rPr>
                <w:rFonts w:cs="Arial"/>
                <w:b/>
                <w:szCs w:val="20"/>
              </w:rPr>
            </w:pPr>
            <w:r w:rsidRPr="00913401">
              <w:rPr>
                <w:rFonts w:cs="Arial"/>
                <w:b/>
                <w:szCs w:val="20"/>
              </w:rPr>
              <w:t>Requirements Detail</w:t>
            </w:r>
          </w:p>
        </w:tc>
        <w:tc>
          <w:tcPr>
            <w:tcW w:w="2646" w:type="pct"/>
            <w:tcBorders>
              <w:bottom w:val="single" w:sz="4" w:space="0" w:color="auto"/>
            </w:tcBorders>
            <w:shd w:val="clear" w:color="auto" w:fill="auto"/>
            <w:vAlign w:val="center"/>
          </w:tcPr>
          <w:p w:rsidR="005D17E8" w:rsidRPr="00913401" w:rsidRDefault="005D17E8" w:rsidP="009F3EC1">
            <w:pPr>
              <w:pStyle w:val="BodyText1"/>
              <w:rPr>
                <w:rFonts w:cs="Arial"/>
                <w:b/>
                <w:szCs w:val="20"/>
              </w:rPr>
            </w:pPr>
            <w:r w:rsidRPr="00913401">
              <w:rPr>
                <w:rFonts w:cs="Arial"/>
                <w:b/>
                <w:szCs w:val="20"/>
              </w:rPr>
              <w:t>Bidder Response</w:t>
            </w:r>
          </w:p>
        </w:tc>
      </w:tr>
      <w:tr w:rsidR="005D17E8" w:rsidRPr="00913401" w:rsidTr="009F3EC1">
        <w:trPr>
          <w:cantSplit/>
        </w:trPr>
        <w:tc>
          <w:tcPr>
            <w:tcW w:w="338" w:type="pct"/>
          </w:tcPr>
          <w:p w:rsidR="005D17E8" w:rsidRPr="00913401" w:rsidRDefault="005D17E8" w:rsidP="009F3EC1">
            <w:pPr>
              <w:pStyle w:val="BodyText1"/>
              <w:rPr>
                <w:rFonts w:eastAsia="Calibri" w:cs="Arial"/>
                <w:szCs w:val="20"/>
              </w:rPr>
            </w:pPr>
            <w:r w:rsidRPr="00913401">
              <w:rPr>
                <w:rFonts w:eastAsia="Calibri" w:cs="Arial"/>
                <w:szCs w:val="20"/>
              </w:rPr>
              <w:t>D-2-1</w:t>
            </w:r>
          </w:p>
        </w:tc>
        <w:tc>
          <w:tcPr>
            <w:tcW w:w="2016" w:type="pct"/>
          </w:tcPr>
          <w:p w:rsidR="005D17E8" w:rsidRPr="00913401" w:rsidRDefault="005D17E8" w:rsidP="009F3EC1">
            <w:pPr>
              <w:pStyle w:val="BodyText1"/>
              <w:rPr>
                <w:rFonts w:cs="Arial"/>
                <w:szCs w:val="20"/>
              </w:rPr>
            </w:pPr>
            <w:r w:rsidRPr="00913401">
              <w:rPr>
                <w:rFonts w:cs="Arial"/>
                <w:szCs w:val="20"/>
              </w:rPr>
              <w:t>Please provide information on any works which will be necessary, to be completed by Accent before commencement of the project.</w:t>
            </w:r>
          </w:p>
        </w:tc>
        <w:tc>
          <w:tcPr>
            <w:tcW w:w="2646" w:type="pct"/>
            <w:shd w:val="pct5" w:color="auto" w:fill="auto"/>
            <w:vAlign w:val="center"/>
          </w:tcPr>
          <w:p w:rsidR="005D17E8" w:rsidRPr="00913401" w:rsidRDefault="005D17E8" w:rsidP="009F3EC1">
            <w:pPr>
              <w:pStyle w:val="BodyText1"/>
              <w:rPr>
                <w:rFonts w:cs="Arial"/>
                <w:szCs w:val="20"/>
              </w:rPr>
            </w:pPr>
          </w:p>
        </w:tc>
      </w:tr>
      <w:tr w:rsidR="005D17E8" w:rsidRPr="00913401" w:rsidTr="009F3EC1">
        <w:trPr>
          <w:cantSplit/>
        </w:trPr>
        <w:tc>
          <w:tcPr>
            <w:tcW w:w="338" w:type="pct"/>
          </w:tcPr>
          <w:p w:rsidR="005D17E8" w:rsidRPr="00913401" w:rsidRDefault="005D17E8" w:rsidP="009F3EC1">
            <w:pPr>
              <w:pStyle w:val="BodyText1"/>
              <w:rPr>
                <w:rFonts w:eastAsia="Calibri" w:cs="Arial"/>
                <w:szCs w:val="20"/>
              </w:rPr>
            </w:pPr>
            <w:r w:rsidRPr="00913401">
              <w:rPr>
                <w:rFonts w:eastAsia="Calibri" w:cs="Arial"/>
                <w:szCs w:val="20"/>
              </w:rPr>
              <w:t>D-2-2</w:t>
            </w:r>
          </w:p>
        </w:tc>
        <w:tc>
          <w:tcPr>
            <w:tcW w:w="2016" w:type="pct"/>
          </w:tcPr>
          <w:p w:rsidR="005D17E8" w:rsidRPr="00913401" w:rsidRDefault="005D17E8" w:rsidP="009F3EC1">
            <w:pPr>
              <w:pStyle w:val="BodyText1"/>
              <w:rPr>
                <w:rFonts w:cs="Arial"/>
                <w:szCs w:val="20"/>
              </w:rPr>
            </w:pPr>
            <w:r w:rsidRPr="00913401">
              <w:rPr>
                <w:rFonts w:cs="Arial"/>
                <w:szCs w:val="20"/>
              </w:rPr>
              <w:t>Please detail anything which is not included in the above requirements which you consider Accent will need for the solution to function.</w:t>
            </w:r>
          </w:p>
        </w:tc>
        <w:tc>
          <w:tcPr>
            <w:tcW w:w="2646" w:type="pct"/>
            <w:shd w:val="pct5" w:color="auto" w:fill="auto"/>
            <w:vAlign w:val="center"/>
          </w:tcPr>
          <w:p w:rsidR="005D17E8" w:rsidRPr="00913401" w:rsidRDefault="005D17E8" w:rsidP="009F3EC1">
            <w:pPr>
              <w:pStyle w:val="BodyText1"/>
              <w:rPr>
                <w:rFonts w:cs="Arial"/>
                <w:szCs w:val="20"/>
              </w:rPr>
            </w:pPr>
          </w:p>
        </w:tc>
      </w:tr>
      <w:tr w:rsidR="005D17E8" w:rsidRPr="00913401" w:rsidTr="009F3EC1">
        <w:trPr>
          <w:cantSplit/>
        </w:trPr>
        <w:tc>
          <w:tcPr>
            <w:tcW w:w="338" w:type="pct"/>
          </w:tcPr>
          <w:p w:rsidR="005D17E8" w:rsidRPr="00913401" w:rsidRDefault="005D17E8" w:rsidP="009F3EC1">
            <w:pPr>
              <w:pStyle w:val="BodyText1"/>
              <w:rPr>
                <w:rFonts w:eastAsia="Calibri" w:cs="Arial"/>
                <w:szCs w:val="20"/>
              </w:rPr>
            </w:pPr>
            <w:r w:rsidRPr="00913401">
              <w:rPr>
                <w:rFonts w:eastAsia="Calibri" w:cs="Arial"/>
                <w:szCs w:val="20"/>
              </w:rPr>
              <w:t>D-2-3</w:t>
            </w:r>
          </w:p>
        </w:tc>
        <w:tc>
          <w:tcPr>
            <w:tcW w:w="2016" w:type="pct"/>
          </w:tcPr>
          <w:p w:rsidR="005D17E8" w:rsidRPr="00913401" w:rsidRDefault="005D17E8" w:rsidP="009F3EC1">
            <w:pPr>
              <w:pStyle w:val="BodyText1"/>
              <w:rPr>
                <w:rFonts w:cs="Arial"/>
                <w:szCs w:val="20"/>
              </w:rPr>
            </w:pPr>
            <w:r w:rsidRPr="00913401">
              <w:rPr>
                <w:szCs w:val="20"/>
              </w:rPr>
              <w:t>Please confirm that all your resources have been included to project manage the implementation of the project</w:t>
            </w:r>
          </w:p>
        </w:tc>
        <w:tc>
          <w:tcPr>
            <w:tcW w:w="2646" w:type="pct"/>
            <w:shd w:val="pct5" w:color="auto" w:fill="auto"/>
            <w:vAlign w:val="center"/>
          </w:tcPr>
          <w:p w:rsidR="005D17E8" w:rsidRPr="00913401" w:rsidRDefault="005D17E8" w:rsidP="009F3EC1">
            <w:pPr>
              <w:pStyle w:val="BodyText1"/>
              <w:rPr>
                <w:rFonts w:cs="Arial"/>
                <w:szCs w:val="20"/>
              </w:rPr>
            </w:pPr>
          </w:p>
        </w:tc>
      </w:tr>
      <w:tr w:rsidR="005D17E8" w:rsidRPr="00913401" w:rsidTr="009F3EC1">
        <w:trPr>
          <w:cantSplit/>
        </w:trPr>
        <w:tc>
          <w:tcPr>
            <w:tcW w:w="338" w:type="pct"/>
          </w:tcPr>
          <w:p w:rsidR="005D17E8" w:rsidRPr="00913401" w:rsidRDefault="005D17E8" w:rsidP="009F3EC1">
            <w:pPr>
              <w:pStyle w:val="BodyText1"/>
              <w:rPr>
                <w:rFonts w:eastAsia="Calibri" w:cs="Arial"/>
                <w:szCs w:val="20"/>
              </w:rPr>
            </w:pPr>
            <w:r w:rsidRPr="00913401">
              <w:rPr>
                <w:rFonts w:eastAsia="Calibri" w:cs="Arial"/>
                <w:szCs w:val="20"/>
              </w:rPr>
              <w:t>D-2-4</w:t>
            </w:r>
          </w:p>
        </w:tc>
        <w:tc>
          <w:tcPr>
            <w:tcW w:w="2016" w:type="pct"/>
          </w:tcPr>
          <w:p w:rsidR="005D17E8" w:rsidRPr="00913401" w:rsidRDefault="005D17E8" w:rsidP="009F3EC1">
            <w:pPr>
              <w:pStyle w:val="BodyText1"/>
              <w:rPr>
                <w:rFonts w:cs="Arial"/>
                <w:szCs w:val="20"/>
              </w:rPr>
            </w:pPr>
            <w:r w:rsidRPr="00913401">
              <w:t xml:space="preserve">Please detail the level and type of resource the supplier expects </w:t>
            </w:r>
            <w:r w:rsidRPr="00913401">
              <w:rPr>
                <w:szCs w:val="20"/>
              </w:rPr>
              <w:t>Accent</w:t>
            </w:r>
            <w:r w:rsidRPr="00913401">
              <w:t xml:space="preserve"> to provide to ensure the project can be delivered within the proposed timescales.</w:t>
            </w:r>
          </w:p>
        </w:tc>
        <w:tc>
          <w:tcPr>
            <w:tcW w:w="2646" w:type="pct"/>
            <w:shd w:val="pct5" w:color="auto" w:fill="auto"/>
            <w:vAlign w:val="center"/>
          </w:tcPr>
          <w:p w:rsidR="005D17E8" w:rsidRPr="00913401" w:rsidRDefault="005D17E8" w:rsidP="009F3EC1">
            <w:pPr>
              <w:pStyle w:val="BodyText1"/>
              <w:rPr>
                <w:rFonts w:cs="Arial"/>
                <w:szCs w:val="20"/>
              </w:rPr>
            </w:pPr>
          </w:p>
        </w:tc>
      </w:tr>
    </w:tbl>
    <w:p w:rsidR="005D17E8" w:rsidRPr="00913401" w:rsidRDefault="005D17E8" w:rsidP="005D17E8">
      <w:pPr>
        <w:spacing w:after="200" w:line="276" w:lineRule="auto"/>
      </w:pPr>
      <w:r w:rsidRPr="00913401">
        <w:rPr>
          <w:rFonts w:ascii="Calibri" w:hAnsi="Calibri"/>
          <w:b/>
          <w:sz w:val="24"/>
        </w:rPr>
        <w:br w:type="page"/>
      </w:r>
      <w:bookmarkStart w:id="21" w:name="_About_your_proposed_solution"/>
      <w:bookmarkStart w:id="22" w:name="_Toc234384037"/>
      <w:bookmarkStart w:id="23" w:name="_Toc453651687"/>
      <w:bookmarkEnd w:id="7"/>
      <w:bookmarkEnd w:id="21"/>
    </w:p>
    <w:bookmarkEnd w:id="22"/>
    <w:bookmarkEnd w:id="23"/>
    <w:p w:rsidR="005D17E8" w:rsidRPr="00913401" w:rsidRDefault="00FC5EE3" w:rsidP="005D17E8">
      <w:pPr>
        <w:pStyle w:val="Heading1"/>
        <w:numPr>
          <w:ilvl w:val="0"/>
          <w:numId w:val="0"/>
        </w:numPr>
      </w:pPr>
      <w:r w:rsidRPr="00913401">
        <w:t>Section</w:t>
      </w:r>
      <w:r w:rsidR="005D17E8" w:rsidRPr="00913401">
        <w:t xml:space="preserve"> E: PRICE - 40%</w:t>
      </w:r>
    </w:p>
    <w:p w:rsidR="00963CEB" w:rsidRPr="00913401" w:rsidRDefault="00963CEB" w:rsidP="00963CEB">
      <w:pPr>
        <w:pStyle w:val="BodyText1"/>
      </w:pPr>
      <w:r w:rsidRPr="00913401">
        <w:t xml:space="preserve">In order to score responses fairly and appropriately we need to be able to make an accurate comparison between participants’ price submissions.  Please provide fixed cost information for your offered solution in the </w:t>
      </w:r>
      <w:r w:rsidRPr="00913401">
        <w:rPr>
          <w:b/>
        </w:rPr>
        <w:t>Pricing Schedule</w:t>
      </w:r>
      <w:r w:rsidRPr="00913401">
        <w:t xml:space="preserve"> spreadsheet “Appendix 1 Section E WAN Pricing Questionnaire” included in the electronic tender pack.</w:t>
      </w:r>
      <w:r w:rsidR="003D715D" w:rsidRPr="00913401">
        <w:t xml:space="preserve"> If desired you may also submit an Additional Pricing Schedule (your choice of format) to support your bid but this will not be used for scoring.</w:t>
      </w:r>
    </w:p>
    <w:p w:rsidR="003D715D" w:rsidRPr="00913401" w:rsidRDefault="003D715D" w:rsidP="003D715D">
      <w:pPr>
        <w:pStyle w:val="BodyText1"/>
        <w:spacing w:before="120" w:after="120"/>
        <w:rPr>
          <w:b/>
        </w:rPr>
      </w:pPr>
      <w:r w:rsidRPr="00913401">
        <w:rPr>
          <w:b/>
        </w:rPr>
        <w:t xml:space="preserve">*** Please note that failure to complete “Appendix 1 Section E WAN Pricing Questionnaire” in full and as </w:t>
      </w:r>
      <w:proofErr w:type="gramStart"/>
      <w:r w:rsidRPr="00913401">
        <w:rPr>
          <w:b/>
        </w:rPr>
        <w:t>directed,</w:t>
      </w:r>
      <w:proofErr w:type="gramEnd"/>
      <w:r w:rsidRPr="00913401">
        <w:rPr>
          <w:b/>
        </w:rPr>
        <w:t xml:space="preserve"> will render a bid invalid. ***</w:t>
      </w:r>
    </w:p>
    <w:p w:rsidR="00946647" w:rsidRPr="00913401" w:rsidRDefault="00946647" w:rsidP="00D42DD3">
      <w:pPr>
        <w:pStyle w:val="BodyText1"/>
        <w:spacing w:before="120"/>
      </w:pPr>
      <w:r w:rsidRPr="00913401">
        <w:t xml:space="preserve">Bidders are able to provide an </w:t>
      </w:r>
      <w:r w:rsidR="008E4119" w:rsidRPr="00913401">
        <w:rPr>
          <w:b/>
          <w:u w:val="single"/>
        </w:rPr>
        <w:t>Additional</w:t>
      </w:r>
      <w:r w:rsidR="008E4119" w:rsidRPr="00913401">
        <w:rPr>
          <w:b/>
        </w:rPr>
        <w:t xml:space="preserve"> Pricing Schedule</w:t>
      </w:r>
      <w:r w:rsidRPr="00913401">
        <w:t xml:space="preserve"> below to further clarify their commercials should it be felt this aids clarity of the overall offering</w:t>
      </w:r>
    </w:p>
    <w:p w:rsidR="005D17E8" w:rsidRPr="00913401" w:rsidRDefault="005D17E8" w:rsidP="00D42DD3">
      <w:pPr>
        <w:pStyle w:val="BodyText1"/>
        <w:spacing w:before="120"/>
      </w:pPr>
      <w:r w:rsidRPr="00913401">
        <w:t xml:space="preserve">All prices shown are to be in Pounds Sterling </w:t>
      </w:r>
      <w:r w:rsidR="00FC5EE3" w:rsidRPr="00913401">
        <w:t xml:space="preserve">(GBP) </w:t>
      </w:r>
      <w:r w:rsidRPr="00913401">
        <w:t>and should be exclusive of V.A.T</w:t>
      </w:r>
    </w:p>
    <w:p w:rsidR="005D17E8" w:rsidRPr="00913401" w:rsidRDefault="005D17E8" w:rsidP="00D42DD3">
      <w:pPr>
        <w:pStyle w:val="BodyText1"/>
        <w:spacing w:before="120"/>
      </w:pPr>
      <w:r w:rsidRPr="00913401">
        <w:t>Please ensur</w:t>
      </w:r>
      <w:r w:rsidR="00FC5EE3" w:rsidRPr="00913401">
        <w:t xml:space="preserve">e all </w:t>
      </w:r>
      <w:r w:rsidR="003D715D" w:rsidRPr="00913401">
        <w:t>cost elements</w:t>
      </w:r>
      <w:r w:rsidR="00FC5EE3" w:rsidRPr="00913401">
        <w:t xml:space="preserve"> are included.  Any software </w:t>
      </w:r>
      <w:r w:rsidRPr="00913401">
        <w:t xml:space="preserve">licensing </w:t>
      </w:r>
      <w:r w:rsidR="00FC5EE3" w:rsidRPr="00913401">
        <w:t xml:space="preserve">proposed </w:t>
      </w:r>
      <w:r w:rsidR="00D42DD3" w:rsidRPr="00913401">
        <w:t xml:space="preserve">must be </w:t>
      </w:r>
      <w:r w:rsidR="00FC5EE3" w:rsidRPr="00913401">
        <w:t xml:space="preserve">adequately provisioned to </w:t>
      </w:r>
      <w:r w:rsidR="003D715D" w:rsidRPr="00913401">
        <w:t>meet</w:t>
      </w:r>
      <w:r w:rsidR="00D42DD3" w:rsidRPr="00913401">
        <w:t xml:space="preserve"> Accent’s</w:t>
      </w:r>
      <w:r w:rsidR="00FC5EE3" w:rsidRPr="00913401">
        <w:t xml:space="preserve"> legal obligations and </w:t>
      </w:r>
      <w:r w:rsidRPr="00913401">
        <w:t>clearly explained.</w:t>
      </w:r>
    </w:p>
    <w:p w:rsidR="005D17E8" w:rsidRPr="00913401" w:rsidRDefault="005D17E8" w:rsidP="005D17E8">
      <w:pPr>
        <w:pStyle w:val="BodyText1"/>
      </w:pPr>
    </w:p>
    <w:p w:rsidR="005D17E8" w:rsidRPr="00913401" w:rsidRDefault="00946647" w:rsidP="005D17E8">
      <w:pPr>
        <w:pStyle w:val="BodyText1"/>
      </w:pPr>
      <w:r w:rsidRPr="00913401">
        <w:t xml:space="preserve">We have a </w:t>
      </w:r>
      <w:r w:rsidR="00963CEB" w:rsidRPr="00913401">
        <w:t xml:space="preserve">strong </w:t>
      </w:r>
      <w:r w:rsidRPr="00913401">
        <w:t>preference that capital spend is backed up by a 5 year warranty</w:t>
      </w:r>
      <w:r w:rsidR="003D715D" w:rsidRPr="00913401">
        <w:t xml:space="preserve"> to ensure that hardware is</w:t>
      </w:r>
      <w:r w:rsidR="00D42DD3" w:rsidRPr="00913401">
        <w:t xml:space="preserve"> in support for the maximum life of the contract</w:t>
      </w:r>
      <w:r w:rsidR="00FC5EE3" w:rsidRPr="00913401">
        <w:t>.  Please note that where Accent makes disbursements for Capital Expenditure (CAPEX)</w:t>
      </w:r>
      <w:r w:rsidR="00D42DD3" w:rsidRPr="00913401">
        <w:t>,</w:t>
      </w:r>
      <w:r w:rsidR="00FC5EE3" w:rsidRPr="00913401">
        <w:t xml:space="preserve"> item details in the form of invoices</w:t>
      </w:r>
      <w:r w:rsidR="00D42DD3" w:rsidRPr="00913401">
        <w:t xml:space="preserve"> to the value listing</w:t>
      </w:r>
      <w:r w:rsidR="00FC5EE3" w:rsidRPr="00913401">
        <w:t xml:space="preserve"> make, model and serial number will be required for inclusion in our asset register.  Title for any such items rests and remains with Accent.</w:t>
      </w:r>
    </w:p>
    <w:p w:rsidR="005D17E8" w:rsidRPr="00913401" w:rsidRDefault="005D17E8" w:rsidP="005D17E8"/>
    <w:p w:rsidR="005D17E8" w:rsidRPr="00913401" w:rsidRDefault="005D17E8" w:rsidP="005D17E8">
      <w:pPr>
        <w:pStyle w:val="BodyText1"/>
      </w:pPr>
      <w:r w:rsidRPr="00913401">
        <w:t xml:space="preserve">Please state </w:t>
      </w:r>
      <w:r w:rsidR="00FC5EE3" w:rsidRPr="00913401">
        <w:t>professional services</w:t>
      </w:r>
      <w:r w:rsidRPr="00913401">
        <w:t xml:space="preserve"> day rates (on-site, consultation, project management etc.)</w:t>
      </w:r>
      <w:r w:rsidR="00FC5EE3" w:rsidRPr="00913401">
        <w:t>.  N.B. t</w:t>
      </w:r>
      <w:r w:rsidRPr="00913401">
        <w:t xml:space="preserve">ravel and subsistence costs are </w:t>
      </w:r>
      <w:r w:rsidR="00FC5EE3" w:rsidRPr="00913401">
        <w:t>to be included in professional services charges.</w:t>
      </w:r>
    </w:p>
    <w:p w:rsidR="005D17E8" w:rsidRPr="00913401" w:rsidRDefault="005D17E8" w:rsidP="00963CEB">
      <w:pPr>
        <w:pStyle w:val="BodyText1"/>
        <w:spacing w:before="240"/>
      </w:pPr>
      <w:r w:rsidRPr="00913401">
        <w:t>Please ensure Optional elements are clearly marked and costed separately</w:t>
      </w:r>
      <w:r w:rsidR="00FC5EE3" w:rsidRPr="00913401">
        <w:t xml:space="preserve">.  Option pricing </w:t>
      </w:r>
      <w:r w:rsidR="00D42DD3" w:rsidRPr="00913401">
        <w:t>will</w:t>
      </w:r>
      <w:r w:rsidR="00FC5EE3" w:rsidRPr="00913401">
        <w:t xml:space="preserve"> only be scored in the event of a </w:t>
      </w:r>
      <w:r w:rsidR="00D42DD3" w:rsidRPr="00913401">
        <w:t>tie</w:t>
      </w:r>
      <w:r w:rsidR="00B12B68" w:rsidRPr="00913401">
        <w:t>, and only then where it is directly comparable.</w:t>
      </w:r>
    </w:p>
    <w:p w:rsidR="00946647" w:rsidRPr="00913401" w:rsidRDefault="00946647" w:rsidP="005D17E8">
      <w:pPr>
        <w:pStyle w:val="BodyText1"/>
      </w:pPr>
    </w:p>
    <w:p w:rsidR="008D2E65" w:rsidRPr="00913401" w:rsidRDefault="008D2E65" w:rsidP="005D17E8">
      <w:pPr>
        <w:pStyle w:val="BodyText1"/>
      </w:pPr>
    </w:p>
    <w:p w:rsidR="008D2E65" w:rsidRPr="00913401" w:rsidRDefault="00946647" w:rsidP="00963CEB">
      <w:pPr>
        <w:pStyle w:val="BodyText1"/>
        <w:spacing w:before="120"/>
        <w:rPr>
          <w:b/>
        </w:rPr>
      </w:pPr>
      <w:r w:rsidRPr="00913401">
        <w:rPr>
          <w:b/>
        </w:rPr>
        <w:t>Additional Pricing Schedule</w:t>
      </w:r>
    </w:p>
    <w:p w:rsidR="008D2E65" w:rsidRPr="00913401" w:rsidRDefault="00963CEB" w:rsidP="005D17E8">
      <w:pPr>
        <w:pStyle w:val="BodyText1"/>
      </w:pPr>
      <w:r w:rsidRPr="00913401">
        <w:t>If you wish to include additional pricing support material, then please add this below or attach a clearly identified spreadsheet.</w:t>
      </w:r>
      <w:r w:rsidR="00A51436" w:rsidRPr="00913401">
        <w:t xml:space="preserve">  Please note that this schedule will NOT be scored.</w:t>
      </w:r>
    </w:p>
    <w:p w:rsidR="00B12B68" w:rsidRPr="00913401" w:rsidRDefault="00B12B68">
      <w:pPr>
        <w:spacing w:after="200" w:line="276" w:lineRule="auto"/>
        <w:rPr>
          <w:sz w:val="24"/>
          <w:lang w:eastAsia="en-GB"/>
        </w:rPr>
      </w:pPr>
      <w:r w:rsidRPr="00913401">
        <w:br w:type="page"/>
      </w:r>
    </w:p>
    <w:p w:rsidR="009F3EC1" w:rsidRPr="00913401" w:rsidRDefault="00B12B68" w:rsidP="00FC5EE3">
      <w:pPr>
        <w:pStyle w:val="BodyText1"/>
        <w:rPr>
          <w:b/>
        </w:rPr>
      </w:pPr>
      <w:r w:rsidRPr="00913401">
        <w:rPr>
          <w:b/>
        </w:rPr>
        <w:t>Additional Pricing Schedule</w:t>
      </w:r>
    </w:p>
    <w:tbl>
      <w:tblPr>
        <w:tblStyle w:val="TableGrid"/>
        <w:tblW w:w="0" w:type="auto"/>
        <w:tblLook w:val="04A0"/>
      </w:tblPr>
      <w:tblGrid>
        <w:gridCol w:w="9962"/>
      </w:tblGrid>
      <w:tr w:rsidR="006E4FAD" w:rsidRPr="00913401" w:rsidTr="006E4FAD">
        <w:tc>
          <w:tcPr>
            <w:tcW w:w="9962" w:type="dxa"/>
          </w:tcPr>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p w:rsidR="006E4FAD" w:rsidRPr="00913401" w:rsidRDefault="006E4FAD" w:rsidP="00FC5EE3">
            <w:pPr>
              <w:pStyle w:val="BodyText1"/>
              <w:rPr>
                <w:b/>
              </w:rPr>
            </w:pPr>
          </w:p>
        </w:tc>
      </w:tr>
    </w:tbl>
    <w:p w:rsidR="006E4FAD" w:rsidRPr="00913401" w:rsidRDefault="006E4FAD" w:rsidP="00FC5EE3">
      <w:pPr>
        <w:pStyle w:val="BodyText1"/>
        <w:rPr>
          <w:b/>
        </w:rPr>
      </w:pPr>
    </w:p>
    <w:p w:rsidR="006E4FAD" w:rsidRPr="00913401" w:rsidRDefault="006E4FAD">
      <w:pPr>
        <w:spacing w:after="200" w:line="276" w:lineRule="auto"/>
        <w:rPr>
          <w:b/>
          <w:sz w:val="24"/>
          <w:lang w:eastAsia="en-GB"/>
        </w:rPr>
      </w:pPr>
      <w:r w:rsidRPr="00913401">
        <w:rPr>
          <w:b/>
        </w:rPr>
        <w:br w:type="page"/>
      </w:r>
    </w:p>
    <w:p w:rsidR="006E4FAD" w:rsidRPr="00913401" w:rsidRDefault="006E4FAD" w:rsidP="006E4FAD">
      <w:pPr>
        <w:pStyle w:val="Heading1"/>
        <w:numPr>
          <w:ilvl w:val="0"/>
          <w:numId w:val="0"/>
        </w:numPr>
        <w:ind w:left="432" w:hanging="432"/>
      </w:pPr>
      <w:r w:rsidRPr="00913401">
        <w:t xml:space="preserve">Section </w:t>
      </w:r>
      <w:r w:rsidR="0093420A" w:rsidRPr="00913401">
        <w:t>F</w:t>
      </w:r>
      <w:r w:rsidRPr="00913401">
        <w:t xml:space="preserve"> – Alignment of Terms &amp; Conditions</w:t>
      </w:r>
    </w:p>
    <w:p w:rsidR="006E4FAD" w:rsidRPr="00913401" w:rsidRDefault="006E4FAD" w:rsidP="006E4FAD">
      <w:pPr>
        <w:rPr>
          <w:sz w:val="24"/>
        </w:rPr>
      </w:pPr>
    </w:p>
    <w:p w:rsidR="006E4FAD" w:rsidRPr="00913401" w:rsidRDefault="000C0275" w:rsidP="006E4FAD">
      <w:pPr>
        <w:rPr>
          <w:sz w:val="24"/>
        </w:rPr>
      </w:pPr>
      <w:r w:rsidRPr="00913401">
        <w:rPr>
          <w:sz w:val="24"/>
        </w:rPr>
        <w:t xml:space="preserve">Like most Companies for whom procurement represents a significant portion </w:t>
      </w:r>
      <w:r w:rsidR="00A51436" w:rsidRPr="00913401">
        <w:rPr>
          <w:sz w:val="24"/>
        </w:rPr>
        <w:t xml:space="preserve">(&gt;£40M </w:t>
      </w:r>
      <w:proofErr w:type="gramStart"/>
      <w:r w:rsidR="00A51436" w:rsidRPr="00913401">
        <w:rPr>
          <w:sz w:val="24"/>
        </w:rPr>
        <w:t>p/a</w:t>
      </w:r>
      <w:proofErr w:type="gramEnd"/>
      <w:r w:rsidR="00A51436" w:rsidRPr="00913401">
        <w:rPr>
          <w:sz w:val="24"/>
        </w:rPr>
        <w:t xml:space="preserve">) </w:t>
      </w:r>
      <w:r w:rsidRPr="00913401">
        <w:rPr>
          <w:sz w:val="24"/>
        </w:rPr>
        <w:t>of their commercial activity, Accent has developed a set of standard Terms and Conditions for use when contracting for the supply of either goods or services.</w:t>
      </w:r>
    </w:p>
    <w:p w:rsidR="00A51436" w:rsidRPr="00913401" w:rsidRDefault="00A51436" w:rsidP="006E4FAD">
      <w:pPr>
        <w:rPr>
          <w:sz w:val="24"/>
        </w:rPr>
      </w:pPr>
    </w:p>
    <w:p w:rsidR="00A51436" w:rsidRPr="00913401" w:rsidRDefault="00A51436" w:rsidP="00A51436">
      <w:pPr>
        <w:spacing w:before="120"/>
        <w:rPr>
          <w:sz w:val="24"/>
        </w:rPr>
      </w:pPr>
      <w:r w:rsidRPr="00913401">
        <w:rPr>
          <w:sz w:val="24"/>
        </w:rPr>
        <w:t>These T’s &amp; C’s have been included in the document bundle as Appendix 7.  Bidders are requested to review this document, indicate how these Terms &amp; Conditions differ from your own and make proposals for how the differences could be reconciled to produce a mutually acceptable set of terms and conditions.  Please note that items such as payment terms are non-negotiable.</w:t>
      </w:r>
    </w:p>
    <w:p w:rsidR="00A51436" w:rsidRPr="00913401" w:rsidRDefault="00A51436" w:rsidP="006E4FAD">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873"/>
        <w:gridCol w:w="5272"/>
      </w:tblGrid>
      <w:tr w:rsidR="00A51436" w:rsidRPr="00913401" w:rsidTr="00A51436">
        <w:trPr>
          <w:cantSplit/>
          <w:tblHeader/>
        </w:trPr>
        <w:tc>
          <w:tcPr>
            <w:tcW w:w="410" w:type="pct"/>
            <w:shd w:val="clear" w:color="auto" w:fill="auto"/>
            <w:vAlign w:val="center"/>
          </w:tcPr>
          <w:p w:rsidR="00A51436" w:rsidRPr="00913401" w:rsidRDefault="00A51436" w:rsidP="004674CF">
            <w:pPr>
              <w:pStyle w:val="BodyText1"/>
              <w:rPr>
                <w:rFonts w:cs="Arial"/>
                <w:b/>
                <w:szCs w:val="20"/>
              </w:rPr>
            </w:pPr>
            <w:r w:rsidRPr="00913401">
              <w:rPr>
                <w:rFonts w:cs="Arial"/>
                <w:b/>
                <w:szCs w:val="20"/>
              </w:rPr>
              <w:t>ID</w:t>
            </w:r>
          </w:p>
        </w:tc>
        <w:tc>
          <w:tcPr>
            <w:tcW w:w="1944" w:type="pct"/>
            <w:shd w:val="clear" w:color="auto" w:fill="auto"/>
            <w:vAlign w:val="center"/>
          </w:tcPr>
          <w:p w:rsidR="00A51436" w:rsidRPr="00913401" w:rsidRDefault="00A51436" w:rsidP="004674CF">
            <w:pPr>
              <w:pStyle w:val="BodyText1"/>
              <w:rPr>
                <w:rFonts w:cs="Arial"/>
                <w:b/>
                <w:szCs w:val="20"/>
              </w:rPr>
            </w:pPr>
            <w:r w:rsidRPr="00913401">
              <w:rPr>
                <w:rFonts w:cs="Arial"/>
                <w:b/>
                <w:szCs w:val="20"/>
              </w:rPr>
              <w:t>Requirements Detail</w:t>
            </w:r>
          </w:p>
        </w:tc>
        <w:tc>
          <w:tcPr>
            <w:tcW w:w="2646" w:type="pct"/>
            <w:shd w:val="clear" w:color="auto" w:fill="auto"/>
            <w:vAlign w:val="center"/>
          </w:tcPr>
          <w:p w:rsidR="00A51436" w:rsidRPr="00913401" w:rsidRDefault="00A51436" w:rsidP="004674CF">
            <w:pPr>
              <w:pStyle w:val="BodyText1"/>
              <w:rPr>
                <w:rFonts w:cs="Arial"/>
                <w:b/>
                <w:szCs w:val="20"/>
              </w:rPr>
            </w:pPr>
            <w:r w:rsidRPr="00913401">
              <w:rPr>
                <w:rFonts w:cs="Arial"/>
                <w:b/>
                <w:szCs w:val="20"/>
              </w:rPr>
              <w:t>Bidder Response</w:t>
            </w:r>
          </w:p>
        </w:tc>
      </w:tr>
      <w:tr w:rsidR="00A51436" w:rsidRPr="00913401" w:rsidTr="00A51436">
        <w:trPr>
          <w:cantSplit/>
          <w:tblHeader/>
        </w:trPr>
        <w:tc>
          <w:tcPr>
            <w:tcW w:w="410" w:type="pct"/>
            <w:shd w:val="clear" w:color="auto" w:fill="auto"/>
            <w:vAlign w:val="center"/>
          </w:tcPr>
          <w:p w:rsidR="00A51436" w:rsidRPr="00913401" w:rsidRDefault="00A51436" w:rsidP="00A51436">
            <w:pPr>
              <w:pStyle w:val="BodyText1"/>
              <w:jc w:val="right"/>
              <w:rPr>
                <w:rFonts w:cs="Arial"/>
                <w:szCs w:val="20"/>
              </w:rPr>
            </w:pPr>
            <w:r w:rsidRPr="00913401">
              <w:rPr>
                <w:rFonts w:cs="Arial"/>
                <w:szCs w:val="20"/>
              </w:rPr>
              <w:t>F-1-1</w:t>
            </w:r>
          </w:p>
        </w:tc>
        <w:tc>
          <w:tcPr>
            <w:tcW w:w="1944" w:type="pct"/>
            <w:shd w:val="clear" w:color="auto" w:fill="auto"/>
            <w:vAlign w:val="center"/>
          </w:tcPr>
          <w:p w:rsidR="00A51436" w:rsidRPr="00913401" w:rsidRDefault="00A51436" w:rsidP="00A51436">
            <w:pPr>
              <w:pStyle w:val="BodyText1"/>
              <w:rPr>
                <w:rFonts w:cs="Arial"/>
                <w:szCs w:val="20"/>
              </w:rPr>
            </w:pPr>
            <w:r w:rsidRPr="00913401">
              <w:rPr>
                <w:rFonts w:cs="Arial"/>
                <w:szCs w:val="20"/>
              </w:rPr>
              <w:t>Gap Analysis on Client and Supplier T’s &amp; C’s</w:t>
            </w:r>
          </w:p>
        </w:tc>
        <w:tc>
          <w:tcPr>
            <w:tcW w:w="2646" w:type="pct"/>
            <w:shd w:val="clear" w:color="auto" w:fill="auto"/>
            <w:vAlign w:val="center"/>
          </w:tcPr>
          <w:p w:rsidR="00A51436" w:rsidRPr="00913401" w:rsidRDefault="00A51436" w:rsidP="00A51436">
            <w:pPr>
              <w:pStyle w:val="BodyText1"/>
              <w:jc w:val="right"/>
              <w:rPr>
                <w:rFonts w:cs="Arial"/>
                <w:szCs w:val="20"/>
              </w:rPr>
            </w:pPr>
          </w:p>
        </w:tc>
      </w:tr>
      <w:tr w:rsidR="00A51436" w:rsidRPr="00913401" w:rsidTr="00A51436">
        <w:trPr>
          <w:cantSplit/>
          <w:tblHeader/>
        </w:trPr>
        <w:tc>
          <w:tcPr>
            <w:tcW w:w="410" w:type="pct"/>
            <w:shd w:val="clear" w:color="auto" w:fill="auto"/>
            <w:vAlign w:val="center"/>
          </w:tcPr>
          <w:p w:rsidR="00A51436" w:rsidRPr="00913401" w:rsidRDefault="00A51436" w:rsidP="00A51436">
            <w:pPr>
              <w:pStyle w:val="BodyText1"/>
              <w:jc w:val="right"/>
              <w:rPr>
                <w:rFonts w:cs="Arial"/>
                <w:szCs w:val="20"/>
              </w:rPr>
            </w:pPr>
            <w:r w:rsidRPr="00913401">
              <w:rPr>
                <w:rFonts w:cs="Arial"/>
                <w:szCs w:val="20"/>
              </w:rPr>
              <w:t>F-1-2</w:t>
            </w:r>
          </w:p>
        </w:tc>
        <w:tc>
          <w:tcPr>
            <w:tcW w:w="1944" w:type="pct"/>
            <w:shd w:val="clear" w:color="auto" w:fill="auto"/>
            <w:vAlign w:val="center"/>
          </w:tcPr>
          <w:p w:rsidR="00A51436" w:rsidRPr="00913401" w:rsidRDefault="00A51436" w:rsidP="00A51436">
            <w:pPr>
              <w:pStyle w:val="BodyText1"/>
              <w:rPr>
                <w:rFonts w:cs="Arial"/>
                <w:szCs w:val="20"/>
              </w:rPr>
            </w:pPr>
            <w:r w:rsidRPr="00913401">
              <w:rPr>
                <w:rFonts w:cs="Arial"/>
                <w:szCs w:val="20"/>
              </w:rPr>
              <w:t>Proposals to reconcile Client and Supplier T’s &amp; C’s into a single mutually acceptable framework</w:t>
            </w:r>
          </w:p>
        </w:tc>
        <w:tc>
          <w:tcPr>
            <w:tcW w:w="2646" w:type="pct"/>
            <w:tcBorders>
              <w:bottom w:val="single" w:sz="4" w:space="0" w:color="auto"/>
            </w:tcBorders>
            <w:shd w:val="clear" w:color="auto" w:fill="auto"/>
            <w:vAlign w:val="center"/>
          </w:tcPr>
          <w:p w:rsidR="00A51436" w:rsidRPr="00913401" w:rsidRDefault="00A51436" w:rsidP="00A51436">
            <w:pPr>
              <w:pStyle w:val="BodyText1"/>
              <w:jc w:val="right"/>
              <w:rPr>
                <w:rFonts w:cs="Arial"/>
                <w:szCs w:val="20"/>
              </w:rPr>
            </w:pPr>
          </w:p>
        </w:tc>
      </w:tr>
    </w:tbl>
    <w:p w:rsidR="00A51436" w:rsidRPr="00913401" w:rsidRDefault="00A51436" w:rsidP="006E4FAD">
      <w:pPr>
        <w:rPr>
          <w:sz w:val="24"/>
        </w:rPr>
      </w:pPr>
    </w:p>
    <w:p w:rsidR="00A51436" w:rsidRPr="00913401" w:rsidRDefault="00A51436" w:rsidP="006E4FAD">
      <w:pPr>
        <w:rPr>
          <w:sz w:val="24"/>
        </w:rPr>
      </w:pPr>
    </w:p>
    <w:sectPr w:rsidR="00A51436" w:rsidRPr="00913401" w:rsidSect="00CB1F8D">
      <w:headerReference w:type="even" r:id="rId11"/>
      <w:headerReference w:type="default" r:id="rId12"/>
      <w:footerReference w:type="even" r:id="rId13"/>
      <w:footerReference w:type="default" r:id="rId14"/>
      <w:headerReference w:type="first" r:id="rId15"/>
      <w:footerReference w:type="first" r:id="rId16"/>
      <w:pgSz w:w="11906" w:h="16838" w:code="9"/>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275" w:rsidRDefault="000C0275" w:rsidP="005D17E8">
      <w:pPr>
        <w:spacing w:line="240" w:lineRule="auto"/>
      </w:pPr>
      <w:r>
        <w:separator/>
      </w:r>
    </w:p>
  </w:endnote>
  <w:endnote w:type="continuationSeparator" w:id="0">
    <w:p w:rsidR="000C0275" w:rsidRDefault="000C0275" w:rsidP="005D17E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C8" w:rsidRDefault="000C2D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275" w:rsidRPr="000F172C" w:rsidRDefault="00105C29" w:rsidP="000F172C">
    <w:pPr>
      <w:pBdr>
        <w:top w:val="single" w:sz="4" w:space="12" w:color="7F7F7F"/>
      </w:pBdr>
      <w:rPr>
        <w:color w:val="595959"/>
        <w:sz w:val="18"/>
      </w:rPr>
    </w:pPr>
    <w:r>
      <w:rPr>
        <w:color w:val="595959"/>
        <w:sz w:val="18"/>
      </w:rPr>
      <w:fldChar w:fldCharType="begin"/>
    </w:r>
    <w:r w:rsidR="000C0275">
      <w:rPr>
        <w:color w:val="595959"/>
        <w:sz w:val="18"/>
      </w:rPr>
      <w:instrText xml:space="preserve"> DATE \@ "dd/MM/yyyy" </w:instrText>
    </w:r>
    <w:r>
      <w:rPr>
        <w:color w:val="595959"/>
        <w:sz w:val="18"/>
      </w:rPr>
      <w:fldChar w:fldCharType="separate"/>
    </w:r>
    <w:r w:rsidR="00CA7F41">
      <w:rPr>
        <w:noProof/>
        <w:color w:val="595959"/>
        <w:sz w:val="18"/>
      </w:rPr>
      <w:t>09/12/2016</w:t>
    </w:r>
    <w:r>
      <w:rPr>
        <w:color w:val="595959"/>
        <w:sz w:val="18"/>
      </w:rPr>
      <w:fldChar w:fldCharType="end"/>
    </w:r>
    <w:r w:rsidR="000F172C">
      <w:rPr>
        <w:color w:val="595959"/>
        <w:sz w:val="18"/>
      </w:rPr>
      <w:tab/>
    </w:r>
    <w:r w:rsidR="000F172C">
      <w:rPr>
        <w:color w:val="595959"/>
        <w:sz w:val="18"/>
      </w:rPr>
      <w:tab/>
    </w:r>
    <w:r w:rsidR="000C0275">
      <w:rPr>
        <w:color w:val="595959"/>
        <w:sz w:val="18"/>
      </w:rPr>
      <w:tab/>
    </w:r>
    <w:r w:rsidR="000F172C">
      <w:rPr>
        <w:color w:val="595959"/>
        <w:sz w:val="18"/>
      </w:rPr>
      <w:tab/>
    </w:r>
    <w:r w:rsidR="000C0275" w:rsidRPr="000F172C">
      <w:rPr>
        <w:color w:val="595959"/>
        <w:sz w:val="14"/>
      </w:rPr>
      <w:t>PRIVATE AND CONFIDENTIAL</w:t>
    </w:r>
    <w:r w:rsidR="000C0275" w:rsidRPr="00CA2085">
      <w:rPr>
        <w:color w:val="595959"/>
        <w:sz w:val="18"/>
      </w:rPr>
      <w:tab/>
    </w:r>
    <w:r w:rsidR="000C0275" w:rsidRPr="00CA2085">
      <w:rPr>
        <w:color w:val="595959"/>
        <w:sz w:val="18"/>
      </w:rPr>
      <w:tab/>
    </w:r>
    <w:r w:rsidR="000F172C">
      <w:rPr>
        <w:color w:val="595959"/>
        <w:sz w:val="18"/>
      </w:rPr>
      <w:tab/>
    </w:r>
    <w:r w:rsidR="000C0275">
      <w:rPr>
        <w:color w:val="595959"/>
        <w:sz w:val="18"/>
      </w:rPr>
      <w:tab/>
    </w:r>
    <w:r w:rsidR="000C0275" w:rsidRPr="00CA2085">
      <w:rPr>
        <w:color w:val="595959"/>
        <w:sz w:val="18"/>
      </w:rPr>
      <w:t xml:space="preserve">Page </w:t>
    </w:r>
    <w:r w:rsidRPr="00CA2085">
      <w:rPr>
        <w:color w:val="595959"/>
        <w:sz w:val="18"/>
      </w:rPr>
      <w:fldChar w:fldCharType="begin"/>
    </w:r>
    <w:r w:rsidR="000C0275" w:rsidRPr="00CA2085">
      <w:rPr>
        <w:color w:val="595959"/>
        <w:sz w:val="18"/>
      </w:rPr>
      <w:instrText xml:space="preserve"> PAGE </w:instrText>
    </w:r>
    <w:r w:rsidRPr="00CA2085">
      <w:rPr>
        <w:color w:val="595959"/>
        <w:sz w:val="18"/>
      </w:rPr>
      <w:fldChar w:fldCharType="separate"/>
    </w:r>
    <w:r w:rsidR="000C2DC8">
      <w:rPr>
        <w:noProof/>
        <w:color w:val="595959"/>
        <w:sz w:val="18"/>
      </w:rPr>
      <w:t>28</w:t>
    </w:r>
    <w:r w:rsidRPr="00CA2085">
      <w:rPr>
        <w:color w:val="595959"/>
        <w:sz w:val="18"/>
      </w:rPr>
      <w:fldChar w:fldCharType="end"/>
    </w:r>
    <w:r w:rsidR="000C0275" w:rsidRPr="00CA2085">
      <w:rPr>
        <w:color w:val="595959"/>
        <w:sz w:val="18"/>
      </w:rPr>
      <w:t xml:space="preserve"> of </w:t>
    </w:r>
    <w:r w:rsidRPr="00CA2085">
      <w:rPr>
        <w:color w:val="595959"/>
        <w:sz w:val="18"/>
      </w:rPr>
      <w:fldChar w:fldCharType="begin"/>
    </w:r>
    <w:r w:rsidR="000C0275" w:rsidRPr="00CA2085">
      <w:rPr>
        <w:color w:val="595959"/>
        <w:sz w:val="18"/>
      </w:rPr>
      <w:instrText xml:space="preserve"> NUMPAGES  </w:instrText>
    </w:r>
    <w:r w:rsidRPr="00CA2085">
      <w:rPr>
        <w:color w:val="595959"/>
        <w:sz w:val="18"/>
      </w:rPr>
      <w:fldChar w:fldCharType="separate"/>
    </w:r>
    <w:r w:rsidR="000C2DC8">
      <w:rPr>
        <w:noProof/>
        <w:color w:val="595959"/>
        <w:sz w:val="18"/>
      </w:rPr>
      <w:t>39</w:t>
    </w:r>
    <w:r w:rsidRPr="00CA2085">
      <w:rPr>
        <w:color w:val="595959"/>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C8" w:rsidRDefault="000C2D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275" w:rsidRDefault="000C0275" w:rsidP="005D17E8">
      <w:pPr>
        <w:spacing w:line="240" w:lineRule="auto"/>
      </w:pPr>
      <w:r>
        <w:separator/>
      </w:r>
    </w:p>
  </w:footnote>
  <w:footnote w:type="continuationSeparator" w:id="0">
    <w:p w:rsidR="000C0275" w:rsidRDefault="000C0275" w:rsidP="005D17E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C8" w:rsidRDefault="000C2DC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C8" w:rsidRDefault="000C2DC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DC8" w:rsidRDefault="000C2D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768D"/>
    <w:multiLevelType w:val="hybridMultilevel"/>
    <w:tmpl w:val="81041B6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39102C"/>
    <w:multiLevelType w:val="hybridMultilevel"/>
    <w:tmpl w:val="52922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312A14"/>
    <w:multiLevelType w:val="hybridMultilevel"/>
    <w:tmpl w:val="F3DC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530D7"/>
    <w:multiLevelType w:val="hybridMultilevel"/>
    <w:tmpl w:val="5C7A1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F7722A"/>
    <w:multiLevelType w:val="hybridMultilevel"/>
    <w:tmpl w:val="2CFAB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085991"/>
    <w:multiLevelType w:val="hybridMultilevel"/>
    <w:tmpl w:val="B8F88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935641"/>
    <w:multiLevelType w:val="hybridMultilevel"/>
    <w:tmpl w:val="63BED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B67ABF"/>
    <w:multiLevelType w:val="hybridMultilevel"/>
    <w:tmpl w:val="A56EF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1C3464"/>
    <w:multiLevelType w:val="hybridMultilevel"/>
    <w:tmpl w:val="1FAA0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087976"/>
    <w:multiLevelType w:val="hybridMultilevel"/>
    <w:tmpl w:val="D6C6E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EC103D"/>
    <w:multiLevelType w:val="hybridMultilevel"/>
    <w:tmpl w:val="61A2D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885BA6"/>
    <w:multiLevelType w:val="hybridMultilevel"/>
    <w:tmpl w:val="74BCE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4F95875"/>
    <w:multiLevelType w:val="multilevel"/>
    <w:tmpl w:val="1A349E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sz w:val="22"/>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68F2B32"/>
    <w:multiLevelType w:val="hybridMultilevel"/>
    <w:tmpl w:val="60864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6D6BFC"/>
    <w:multiLevelType w:val="hybridMultilevel"/>
    <w:tmpl w:val="CEA8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4E45F8"/>
    <w:multiLevelType w:val="hybridMultilevel"/>
    <w:tmpl w:val="01BA9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B1043B"/>
    <w:multiLevelType w:val="hybridMultilevel"/>
    <w:tmpl w:val="E09667FE"/>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6077F86"/>
    <w:multiLevelType w:val="hybridMultilevel"/>
    <w:tmpl w:val="49EA2B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2787184"/>
    <w:multiLevelType w:val="multilevel"/>
    <w:tmpl w:val="65144206"/>
    <w:lvl w:ilvl="0">
      <w:start w:val="1"/>
      <w:numFmt w:val="decimal"/>
      <w:pStyle w:val="Level1"/>
      <w:lvlText w:val="%1."/>
      <w:lvlJc w:val="left"/>
      <w:pPr>
        <w:tabs>
          <w:tab w:val="num" w:pos="851"/>
        </w:tabs>
        <w:ind w:left="851" w:hanging="851"/>
      </w:pPr>
      <w:rPr>
        <w:rFonts w:cs="Times New Roman" w:hint="default"/>
        <w:b w:val="0"/>
        <w:i w:val="0"/>
        <w:u w:val="none"/>
      </w:rPr>
    </w:lvl>
    <w:lvl w:ilvl="1">
      <w:start w:val="1"/>
      <w:numFmt w:val="decimal"/>
      <w:pStyle w:val="Level2"/>
      <w:lvlText w:val="%1.%2"/>
      <w:lvlJc w:val="left"/>
      <w:pPr>
        <w:tabs>
          <w:tab w:val="num" w:pos="851"/>
        </w:tabs>
        <w:ind w:left="851" w:hanging="851"/>
      </w:pPr>
      <w:rPr>
        <w:rFonts w:cs="Times New Roman" w:hint="default"/>
        <w:b w:val="0"/>
        <w:i w:val="0"/>
        <w:color w:val="auto"/>
        <w:u w:val="none"/>
      </w:rPr>
    </w:lvl>
    <w:lvl w:ilvl="2">
      <w:start w:val="1"/>
      <w:numFmt w:val="decimal"/>
      <w:pStyle w:val="Level3"/>
      <w:lvlText w:val="%1.%2.%3"/>
      <w:lvlJc w:val="left"/>
      <w:pPr>
        <w:tabs>
          <w:tab w:val="num" w:pos="1843"/>
        </w:tabs>
        <w:ind w:left="1843" w:hanging="992"/>
      </w:pPr>
      <w:rPr>
        <w:rFonts w:cs="Times New Roman" w:hint="default"/>
        <w:b w:val="0"/>
        <w:i w:val="0"/>
        <w:u w:val="none"/>
      </w:rPr>
    </w:lvl>
    <w:lvl w:ilvl="3">
      <w:start w:val="1"/>
      <w:numFmt w:val="decimal"/>
      <w:pStyle w:val="Level4"/>
      <w:lvlText w:val="%1.%2.%3.%4"/>
      <w:lvlJc w:val="left"/>
      <w:pPr>
        <w:tabs>
          <w:tab w:val="num" w:pos="3176"/>
        </w:tabs>
        <w:ind w:left="3176"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9">
    <w:nsid w:val="6A8B27D9"/>
    <w:multiLevelType w:val="hybridMultilevel"/>
    <w:tmpl w:val="C0D65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DB04DFF"/>
    <w:multiLevelType w:val="hybridMultilevel"/>
    <w:tmpl w:val="DE620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E6B40A0"/>
    <w:multiLevelType w:val="hybridMultilevel"/>
    <w:tmpl w:val="026A0B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EE753C9"/>
    <w:multiLevelType w:val="hybridMultilevel"/>
    <w:tmpl w:val="F842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AC2A39"/>
    <w:multiLevelType w:val="hybridMultilevel"/>
    <w:tmpl w:val="F2346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361F18"/>
    <w:multiLevelType w:val="hybridMultilevel"/>
    <w:tmpl w:val="098C7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B606EF3"/>
    <w:multiLevelType w:val="hybridMultilevel"/>
    <w:tmpl w:val="5E8C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5"/>
  </w:num>
  <w:num w:numId="5">
    <w:abstractNumId w:val="13"/>
  </w:num>
  <w:num w:numId="6">
    <w:abstractNumId w:val="24"/>
  </w:num>
  <w:num w:numId="7">
    <w:abstractNumId w:val="19"/>
  </w:num>
  <w:num w:numId="8">
    <w:abstractNumId w:val="21"/>
  </w:num>
  <w:num w:numId="9">
    <w:abstractNumId w:val="2"/>
  </w:num>
  <w:num w:numId="10">
    <w:abstractNumId w:val="5"/>
  </w:num>
  <w:num w:numId="11">
    <w:abstractNumId w:val="6"/>
  </w:num>
  <w:num w:numId="12">
    <w:abstractNumId w:val="4"/>
  </w:num>
  <w:num w:numId="13">
    <w:abstractNumId w:val="11"/>
  </w:num>
  <w:num w:numId="14">
    <w:abstractNumId w:val="9"/>
  </w:num>
  <w:num w:numId="15">
    <w:abstractNumId w:val="16"/>
  </w:num>
  <w:num w:numId="16">
    <w:abstractNumId w:val="0"/>
  </w:num>
  <w:num w:numId="17">
    <w:abstractNumId w:val="22"/>
  </w:num>
  <w:num w:numId="18">
    <w:abstractNumId w:val="17"/>
  </w:num>
  <w:num w:numId="19">
    <w:abstractNumId w:val="14"/>
  </w:num>
  <w:num w:numId="20">
    <w:abstractNumId w:val="8"/>
  </w:num>
  <w:num w:numId="21">
    <w:abstractNumId w:val="18"/>
  </w:num>
  <w:num w:numId="22">
    <w:abstractNumId w:val="20"/>
  </w:num>
  <w:num w:numId="23">
    <w:abstractNumId w:val="3"/>
  </w:num>
  <w:num w:numId="24">
    <w:abstractNumId w:val="23"/>
  </w:num>
  <w:num w:numId="25">
    <w:abstractNumId w:val="15"/>
  </w:num>
  <w:num w:numId="2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Green">
    <w15:presenceInfo w15:providerId="AD" w15:userId="S-1-5-21-4013986839-3223909597-1182039061-1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rsids>
    <w:rsidRoot w:val="005D17E8"/>
    <w:rsid w:val="000011C6"/>
    <w:rsid w:val="00066A4D"/>
    <w:rsid w:val="00080D6B"/>
    <w:rsid w:val="000B62B4"/>
    <w:rsid w:val="000C0275"/>
    <w:rsid w:val="000C2DC8"/>
    <w:rsid w:val="000D0180"/>
    <w:rsid w:val="000D7413"/>
    <w:rsid w:val="000F172C"/>
    <w:rsid w:val="000F2C0E"/>
    <w:rsid w:val="00105C29"/>
    <w:rsid w:val="00135194"/>
    <w:rsid w:val="0014292A"/>
    <w:rsid w:val="00164BA2"/>
    <w:rsid w:val="00191F0D"/>
    <w:rsid w:val="001B30F1"/>
    <w:rsid w:val="001B6C88"/>
    <w:rsid w:val="001C3FFF"/>
    <w:rsid w:val="001C4EC8"/>
    <w:rsid w:val="001D5603"/>
    <w:rsid w:val="001E3DD8"/>
    <w:rsid w:val="001E7127"/>
    <w:rsid w:val="00246BC0"/>
    <w:rsid w:val="00255101"/>
    <w:rsid w:val="002A54B4"/>
    <w:rsid w:val="002D5148"/>
    <w:rsid w:val="002E58B0"/>
    <w:rsid w:val="003000C3"/>
    <w:rsid w:val="00344454"/>
    <w:rsid w:val="00364F8D"/>
    <w:rsid w:val="00374FC5"/>
    <w:rsid w:val="00385DD6"/>
    <w:rsid w:val="003869E6"/>
    <w:rsid w:val="003924D9"/>
    <w:rsid w:val="003938AF"/>
    <w:rsid w:val="003A1E08"/>
    <w:rsid w:val="003B5FEB"/>
    <w:rsid w:val="003D21E8"/>
    <w:rsid w:val="003D715D"/>
    <w:rsid w:val="003E5DA1"/>
    <w:rsid w:val="003F4403"/>
    <w:rsid w:val="00425A06"/>
    <w:rsid w:val="0043549D"/>
    <w:rsid w:val="004413DF"/>
    <w:rsid w:val="004576C5"/>
    <w:rsid w:val="00460667"/>
    <w:rsid w:val="004A198D"/>
    <w:rsid w:val="004A2B2D"/>
    <w:rsid w:val="004B7F53"/>
    <w:rsid w:val="004E728C"/>
    <w:rsid w:val="004F25F6"/>
    <w:rsid w:val="00535726"/>
    <w:rsid w:val="00536BFF"/>
    <w:rsid w:val="00545F88"/>
    <w:rsid w:val="00564E53"/>
    <w:rsid w:val="005705D3"/>
    <w:rsid w:val="00571EEC"/>
    <w:rsid w:val="005961A4"/>
    <w:rsid w:val="005D17E8"/>
    <w:rsid w:val="005D1F66"/>
    <w:rsid w:val="00605534"/>
    <w:rsid w:val="00607872"/>
    <w:rsid w:val="00616357"/>
    <w:rsid w:val="00617D1C"/>
    <w:rsid w:val="006348B1"/>
    <w:rsid w:val="00645CA3"/>
    <w:rsid w:val="0064719E"/>
    <w:rsid w:val="0069578E"/>
    <w:rsid w:val="006A18CB"/>
    <w:rsid w:val="006D4FA8"/>
    <w:rsid w:val="006E13F4"/>
    <w:rsid w:val="006E4FAD"/>
    <w:rsid w:val="00772338"/>
    <w:rsid w:val="00785507"/>
    <w:rsid w:val="00790E73"/>
    <w:rsid w:val="00790F4C"/>
    <w:rsid w:val="007940DB"/>
    <w:rsid w:val="007B0356"/>
    <w:rsid w:val="007D4E2D"/>
    <w:rsid w:val="007D6477"/>
    <w:rsid w:val="007E3A96"/>
    <w:rsid w:val="007F0516"/>
    <w:rsid w:val="007F47F4"/>
    <w:rsid w:val="007F48AC"/>
    <w:rsid w:val="008064D7"/>
    <w:rsid w:val="00831350"/>
    <w:rsid w:val="0084356D"/>
    <w:rsid w:val="008527C8"/>
    <w:rsid w:val="00865A3F"/>
    <w:rsid w:val="008D2E65"/>
    <w:rsid w:val="008D5B57"/>
    <w:rsid w:val="008E4119"/>
    <w:rsid w:val="00913401"/>
    <w:rsid w:val="00925D83"/>
    <w:rsid w:val="0093420A"/>
    <w:rsid w:val="00946647"/>
    <w:rsid w:val="00963CEB"/>
    <w:rsid w:val="009969E8"/>
    <w:rsid w:val="009D7328"/>
    <w:rsid w:val="009F0EB0"/>
    <w:rsid w:val="009F3EC1"/>
    <w:rsid w:val="00A148AB"/>
    <w:rsid w:val="00A21F73"/>
    <w:rsid w:val="00A32EA6"/>
    <w:rsid w:val="00A4739D"/>
    <w:rsid w:val="00A51436"/>
    <w:rsid w:val="00A5453B"/>
    <w:rsid w:val="00A80745"/>
    <w:rsid w:val="00A828D3"/>
    <w:rsid w:val="00A85BEC"/>
    <w:rsid w:val="00AA15EC"/>
    <w:rsid w:val="00AC3D7D"/>
    <w:rsid w:val="00B12B68"/>
    <w:rsid w:val="00B162D7"/>
    <w:rsid w:val="00B63FB3"/>
    <w:rsid w:val="00B67826"/>
    <w:rsid w:val="00B71391"/>
    <w:rsid w:val="00B73C54"/>
    <w:rsid w:val="00B90CE7"/>
    <w:rsid w:val="00BC64F7"/>
    <w:rsid w:val="00BD4EC9"/>
    <w:rsid w:val="00C2415B"/>
    <w:rsid w:val="00C2625C"/>
    <w:rsid w:val="00C37BA2"/>
    <w:rsid w:val="00C4220F"/>
    <w:rsid w:val="00C46101"/>
    <w:rsid w:val="00C4638F"/>
    <w:rsid w:val="00C619F1"/>
    <w:rsid w:val="00C627D1"/>
    <w:rsid w:val="00CA7F41"/>
    <w:rsid w:val="00CB1F8D"/>
    <w:rsid w:val="00CD17F3"/>
    <w:rsid w:val="00CD5021"/>
    <w:rsid w:val="00D42DD3"/>
    <w:rsid w:val="00D66840"/>
    <w:rsid w:val="00DA6E69"/>
    <w:rsid w:val="00DE11AA"/>
    <w:rsid w:val="00E11689"/>
    <w:rsid w:val="00E2600E"/>
    <w:rsid w:val="00E312CB"/>
    <w:rsid w:val="00E5327A"/>
    <w:rsid w:val="00E96BD8"/>
    <w:rsid w:val="00EC417E"/>
    <w:rsid w:val="00F07CC1"/>
    <w:rsid w:val="00F12297"/>
    <w:rsid w:val="00F32D20"/>
    <w:rsid w:val="00F427BA"/>
    <w:rsid w:val="00F56E1D"/>
    <w:rsid w:val="00F65EE7"/>
    <w:rsid w:val="00F71AF9"/>
    <w:rsid w:val="00FA6295"/>
    <w:rsid w:val="00FC5EE3"/>
    <w:rsid w:val="00FC73BF"/>
    <w:rsid w:val="00FD331D"/>
    <w:rsid w:val="00FF2E3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E8"/>
    <w:pPr>
      <w:spacing w:after="0" w:line="288" w:lineRule="auto"/>
    </w:pPr>
    <w:rPr>
      <w:rFonts w:ascii="Arial" w:eastAsia="Times New Roman" w:hAnsi="Arial" w:cs="Times New Roman"/>
      <w:sz w:val="20"/>
      <w:szCs w:val="24"/>
    </w:rPr>
  </w:style>
  <w:style w:type="paragraph" w:styleId="Heading1">
    <w:name w:val="heading 1"/>
    <w:basedOn w:val="Normal"/>
    <w:next w:val="Normal"/>
    <w:link w:val="Heading1Char"/>
    <w:qFormat/>
    <w:rsid w:val="005D17E8"/>
    <w:pPr>
      <w:keepNext/>
      <w:numPr>
        <w:numId w:val="1"/>
      </w:numPr>
      <w:outlineLvl w:val="0"/>
    </w:pPr>
    <w:rPr>
      <w:rFonts w:ascii="Arial Bold" w:hAnsi="Arial Bold" w:cs="Arial"/>
      <w:b/>
      <w:caps/>
      <w:sz w:val="32"/>
    </w:rPr>
  </w:style>
  <w:style w:type="paragraph" w:styleId="Heading2">
    <w:name w:val="heading 2"/>
    <w:basedOn w:val="Normal"/>
    <w:next w:val="Normal"/>
    <w:link w:val="Heading2Char"/>
    <w:qFormat/>
    <w:rsid w:val="005D17E8"/>
    <w:pPr>
      <w:keepNext/>
      <w:numPr>
        <w:ilvl w:val="1"/>
        <w:numId w:val="1"/>
      </w:numPr>
      <w:spacing w:before="480" w:after="120"/>
      <w:outlineLvl w:val="1"/>
    </w:pPr>
    <w:rPr>
      <w:b/>
      <w:bCs/>
      <w:sz w:val="24"/>
      <w:lang w:val="en-US"/>
    </w:rPr>
  </w:style>
  <w:style w:type="paragraph" w:styleId="Heading3">
    <w:name w:val="heading 3"/>
    <w:basedOn w:val="Normal"/>
    <w:next w:val="Normal"/>
    <w:link w:val="Heading3Char"/>
    <w:qFormat/>
    <w:rsid w:val="005D17E8"/>
    <w:pPr>
      <w:keepNext/>
      <w:numPr>
        <w:ilvl w:val="2"/>
        <w:numId w:val="1"/>
      </w:numPr>
      <w:outlineLvl w:val="2"/>
    </w:pPr>
    <w:rPr>
      <w:b/>
      <w:sz w:val="24"/>
    </w:rPr>
  </w:style>
  <w:style w:type="paragraph" w:styleId="Heading4">
    <w:name w:val="heading 4"/>
    <w:basedOn w:val="Normal"/>
    <w:next w:val="Normal"/>
    <w:link w:val="Heading4Char"/>
    <w:qFormat/>
    <w:rsid w:val="005D17E8"/>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5D17E8"/>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5D17E8"/>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5D17E8"/>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5D17E8"/>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5D17E8"/>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17E8"/>
    <w:rPr>
      <w:rFonts w:ascii="Arial Bold" w:eastAsia="Times New Roman" w:hAnsi="Arial Bold" w:cs="Arial"/>
      <w:b/>
      <w:caps/>
      <w:sz w:val="32"/>
      <w:szCs w:val="24"/>
    </w:rPr>
  </w:style>
  <w:style w:type="character" w:customStyle="1" w:styleId="Heading2Char">
    <w:name w:val="Heading 2 Char"/>
    <w:basedOn w:val="DefaultParagraphFont"/>
    <w:link w:val="Heading2"/>
    <w:rsid w:val="005D17E8"/>
    <w:rPr>
      <w:rFonts w:ascii="Arial" w:eastAsia="Times New Roman" w:hAnsi="Arial" w:cs="Times New Roman"/>
      <w:b/>
      <w:bCs/>
      <w:sz w:val="24"/>
      <w:szCs w:val="24"/>
      <w:lang w:val="en-US"/>
    </w:rPr>
  </w:style>
  <w:style w:type="character" w:customStyle="1" w:styleId="Heading3Char">
    <w:name w:val="Heading 3 Char"/>
    <w:basedOn w:val="DefaultParagraphFont"/>
    <w:link w:val="Heading3"/>
    <w:rsid w:val="005D17E8"/>
    <w:rPr>
      <w:rFonts w:ascii="Arial" w:eastAsia="Times New Roman" w:hAnsi="Arial" w:cs="Times New Roman"/>
      <w:b/>
      <w:sz w:val="24"/>
      <w:szCs w:val="24"/>
    </w:rPr>
  </w:style>
  <w:style w:type="character" w:customStyle="1" w:styleId="Heading4Char">
    <w:name w:val="Heading 4 Char"/>
    <w:basedOn w:val="DefaultParagraphFont"/>
    <w:link w:val="Heading4"/>
    <w:rsid w:val="005D17E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D17E8"/>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5D17E8"/>
    <w:rPr>
      <w:rFonts w:ascii="Times New Roman" w:eastAsia="Times New Roman" w:hAnsi="Times New Roman" w:cs="Times New Roman"/>
      <w:b/>
      <w:bCs/>
    </w:rPr>
  </w:style>
  <w:style w:type="character" w:customStyle="1" w:styleId="Heading7Char">
    <w:name w:val="Heading 7 Char"/>
    <w:basedOn w:val="DefaultParagraphFont"/>
    <w:link w:val="Heading7"/>
    <w:rsid w:val="005D17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D17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D17E8"/>
    <w:rPr>
      <w:rFonts w:ascii="Arial" w:eastAsia="Times New Roman" w:hAnsi="Arial" w:cs="Arial"/>
    </w:rPr>
  </w:style>
  <w:style w:type="character" w:styleId="Hyperlink">
    <w:name w:val="Hyperlink"/>
    <w:uiPriority w:val="99"/>
    <w:rsid w:val="005D17E8"/>
    <w:rPr>
      <w:color w:val="0000FF"/>
      <w:u w:val="single"/>
    </w:rPr>
  </w:style>
  <w:style w:type="table" w:styleId="TableGrid">
    <w:name w:val="Table Grid"/>
    <w:basedOn w:val="TableNormal"/>
    <w:uiPriority w:val="59"/>
    <w:rsid w:val="005D17E8"/>
    <w:pPr>
      <w:spacing w:after="0" w:line="288"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link w:val="bodytextChar"/>
    <w:qFormat/>
    <w:rsid w:val="005D17E8"/>
    <w:rPr>
      <w:sz w:val="24"/>
      <w:lang w:eastAsia="en-GB"/>
    </w:rPr>
  </w:style>
  <w:style w:type="character" w:customStyle="1" w:styleId="bodytextChar">
    <w:name w:val="body text Char"/>
    <w:link w:val="BodyText1"/>
    <w:rsid w:val="005D17E8"/>
    <w:rPr>
      <w:rFonts w:ascii="Arial" w:eastAsia="Times New Roman" w:hAnsi="Arial" w:cs="Times New Roman"/>
      <w:sz w:val="24"/>
      <w:szCs w:val="24"/>
      <w:lang w:eastAsia="en-GB"/>
    </w:rPr>
  </w:style>
  <w:style w:type="paragraph" w:styleId="CommentText">
    <w:name w:val="annotation text"/>
    <w:basedOn w:val="Normal"/>
    <w:link w:val="CommentTextChar"/>
    <w:semiHidden/>
    <w:rsid w:val="005D17E8"/>
    <w:rPr>
      <w:szCs w:val="20"/>
    </w:rPr>
  </w:style>
  <w:style w:type="character" w:customStyle="1" w:styleId="CommentTextChar">
    <w:name w:val="Comment Text Char"/>
    <w:basedOn w:val="DefaultParagraphFont"/>
    <w:link w:val="CommentText"/>
    <w:semiHidden/>
    <w:rsid w:val="005D17E8"/>
    <w:rPr>
      <w:rFonts w:ascii="Arial" w:eastAsia="Times New Roman" w:hAnsi="Arial" w:cs="Times New Roman"/>
      <w:sz w:val="20"/>
      <w:szCs w:val="20"/>
    </w:rPr>
  </w:style>
  <w:style w:type="paragraph" w:customStyle="1" w:styleId="Default">
    <w:name w:val="Default"/>
    <w:rsid w:val="005D17E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Header">
    <w:name w:val="header"/>
    <w:basedOn w:val="Normal"/>
    <w:link w:val="HeaderChar"/>
    <w:rsid w:val="005D17E8"/>
    <w:pPr>
      <w:tabs>
        <w:tab w:val="center" w:pos="4153"/>
        <w:tab w:val="right" w:pos="8306"/>
      </w:tabs>
    </w:pPr>
  </w:style>
  <w:style w:type="character" w:customStyle="1" w:styleId="HeaderChar">
    <w:name w:val="Header Char"/>
    <w:basedOn w:val="DefaultParagraphFont"/>
    <w:link w:val="Header"/>
    <w:rsid w:val="005D17E8"/>
    <w:rPr>
      <w:rFonts w:ascii="Arial" w:eastAsia="Times New Roman" w:hAnsi="Arial" w:cs="Times New Roman"/>
      <w:sz w:val="20"/>
      <w:szCs w:val="24"/>
    </w:rPr>
  </w:style>
  <w:style w:type="paragraph" w:styleId="Footer">
    <w:name w:val="footer"/>
    <w:basedOn w:val="Normal"/>
    <w:link w:val="FooterChar"/>
    <w:uiPriority w:val="99"/>
    <w:rsid w:val="005D17E8"/>
    <w:pPr>
      <w:tabs>
        <w:tab w:val="center" w:pos="4153"/>
        <w:tab w:val="right" w:pos="8306"/>
      </w:tabs>
    </w:pPr>
  </w:style>
  <w:style w:type="character" w:customStyle="1" w:styleId="FooterChar">
    <w:name w:val="Footer Char"/>
    <w:basedOn w:val="DefaultParagraphFont"/>
    <w:link w:val="Footer"/>
    <w:uiPriority w:val="99"/>
    <w:rsid w:val="005D17E8"/>
    <w:rPr>
      <w:rFonts w:ascii="Arial" w:eastAsia="Times New Roman" w:hAnsi="Arial" w:cs="Times New Roman"/>
      <w:sz w:val="20"/>
      <w:szCs w:val="24"/>
    </w:rPr>
  </w:style>
  <w:style w:type="character" w:styleId="PageNumber">
    <w:name w:val="page number"/>
    <w:basedOn w:val="DefaultParagraphFont"/>
    <w:rsid w:val="005D17E8"/>
  </w:style>
  <w:style w:type="character" w:styleId="FollowedHyperlink">
    <w:name w:val="FollowedHyperlink"/>
    <w:rsid w:val="005D17E8"/>
    <w:rPr>
      <w:color w:val="800080"/>
      <w:u w:val="single"/>
    </w:rPr>
  </w:style>
  <w:style w:type="paragraph" w:styleId="BodyText">
    <w:name w:val="Body Text"/>
    <w:basedOn w:val="Normal"/>
    <w:link w:val="BodyTextChar0"/>
    <w:rsid w:val="005D17E8"/>
    <w:pPr>
      <w:jc w:val="both"/>
    </w:pPr>
    <w:rPr>
      <w:rFonts w:cs="Arial"/>
    </w:rPr>
  </w:style>
  <w:style w:type="character" w:customStyle="1" w:styleId="BodyTextChar0">
    <w:name w:val="Body Text Char"/>
    <w:basedOn w:val="DefaultParagraphFont"/>
    <w:link w:val="BodyText"/>
    <w:rsid w:val="005D17E8"/>
    <w:rPr>
      <w:rFonts w:ascii="Arial" w:eastAsia="Times New Roman" w:hAnsi="Arial" w:cs="Arial"/>
      <w:sz w:val="20"/>
      <w:szCs w:val="24"/>
    </w:rPr>
  </w:style>
  <w:style w:type="paragraph" w:styleId="BodyText2">
    <w:name w:val="Body Text 2"/>
    <w:basedOn w:val="Normal"/>
    <w:link w:val="BodyText2Char"/>
    <w:rsid w:val="005D17E8"/>
    <w:pPr>
      <w:jc w:val="both"/>
    </w:pPr>
    <w:rPr>
      <w:rFonts w:cs="Arial"/>
      <w:i/>
      <w:sz w:val="16"/>
    </w:rPr>
  </w:style>
  <w:style w:type="character" w:customStyle="1" w:styleId="BodyText2Char">
    <w:name w:val="Body Text 2 Char"/>
    <w:basedOn w:val="DefaultParagraphFont"/>
    <w:link w:val="BodyText2"/>
    <w:rsid w:val="005D17E8"/>
    <w:rPr>
      <w:rFonts w:ascii="Arial" w:eastAsia="Times New Roman" w:hAnsi="Arial" w:cs="Arial"/>
      <w:i/>
      <w:sz w:val="16"/>
      <w:szCs w:val="24"/>
    </w:rPr>
  </w:style>
  <w:style w:type="paragraph" w:styleId="BodyText3">
    <w:name w:val="Body Text 3"/>
    <w:basedOn w:val="Normal"/>
    <w:link w:val="BodyText3Char"/>
    <w:rsid w:val="005D17E8"/>
    <w:pPr>
      <w:jc w:val="both"/>
    </w:pPr>
    <w:rPr>
      <w:rFonts w:cs="Arial"/>
      <w:sz w:val="16"/>
    </w:rPr>
  </w:style>
  <w:style w:type="character" w:customStyle="1" w:styleId="BodyText3Char">
    <w:name w:val="Body Text 3 Char"/>
    <w:basedOn w:val="DefaultParagraphFont"/>
    <w:link w:val="BodyText3"/>
    <w:rsid w:val="005D17E8"/>
    <w:rPr>
      <w:rFonts w:ascii="Arial" w:eastAsia="Times New Roman" w:hAnsi="Arial" w:cs="Arial"/>
      <w:sz w:val="16"/>
      <w:szCs w:val="24"/>
    </w:rPr>
  </w:style>
  <w:style w:type="paragraph" w:styleId="TOC1">
    <w:name w:val="toc 1"/>
    <w:basedOn w:val="Normal"/>
    <w:next w:val="Normal"/>
    <w:autoRedefine/>
    <w:uiPriority w:val="39"/>
    <w:qFormat/>
    <w:rsid w:val="005D17E8"/>
    <w:pPr>
      <w:tabs>
        <w:tab w:val="left" w:pos="400"/>
        <w:tab w:val="right" w:leader="dot" w:pos="9700"/>
      </w:tabs>
      <w:ind w:left="200"/>
    </w:pPr>
  </w:style>
  <w:style w:type="paragraph" w:styleId="TOC2">
    <w:name w:val="toc 2"/>
    <w:basedOn w:val="Normal"/>
    <w:next w:val="Normal"/>
    <w:autoRedefine/>
    <w:uiPriority w:val="39"/>
    <w:qFormat/>
    <w:rsid w:val="005D17E8"/>
    <w:pPr>
      <w:ind w:left="200"/>
    </w:pPr>
  </w:style>
  <w:style w:type="paragraph" w:styleId="TOC3">
    <w:name w:val="toc 3"/>
    <w:basedOn w:val="Normal"/>
    <w:next w:val="Normal"/>
    <w:autoRedefine/>
    <w:uiPriority w:val="39"/>
    <w:qFormat/>
    <w:rsid w:val="005D17E8"/>
    <w:pPr>
      <w:ind w:left="400"/>
    </w:pPr>
  </w:style>
  <w:style w:type="paragraph" w:styleId="TOC4">
    <w:name w:val="toc 4"/>
    <w:basedOn w:val="Normal"/>
    <w:next w:val="Normal"/>
    <w:autoRedefine/>
    <w:semiHidden/>
    <w:rsid w:val="005D17E8"/>
    <w:pPr>
      <w:ind w:left="600"/>
    </w:pPr>
  </w:style>
  <w:style w:type="paragraph" w:styleId="TOC5">
    <w:name w:val="toc 5"/>
    <w:basedOn w:val="Normal"/>
    <w:next w:val="Normal"/>
    <w:autoRedefine/>
    <w:semiHidden/>
    <w:rsid w:val="005D17E8"/>
    <w:pPr>
      <w:ind w:left="800"/>
    </w:pPr>
  </w:style>
  <w:style w:type="paragraph" w:styleId="TOC6">
    <w:name w:val="toc 6"/>
    <w:basedOn w:val="Normal"/>
    <w:next w:val="Normal"/>
    <w:autoRedefine/>
    <w:semiHidden/>
    <w:rsid w:val="005D17E8"/>
    <w:pPr>
      <w:ind w:left="1000"/>
    </w:pPr>
  </w:style>
  <w:style w:type="paragraph" w:styleId="TOC7">
    <w:name w:val="toc 7"/>
    <w:basedOn w:val="Normal"/>
    <w:next w:val="Normal"/>
    <w:autoRedefine/>
    <w:semiHidden/>
    <w:rsid w:val="005D17E8"/>
    <w:pPr>
      <w:ind w:left="1200"/>
    </w:pPr>
  </w:style>
  <w:style w:type="paragraph" w:styleId="TOC8">
    <w:name w:val="toc 8"/>
    <w:basedOn w:val="Normal"/>
    <w:next w:val="Normal"/>
    <w:autoRedefine/>
    <w:semiHidden/>
    <w:rsid w:val="005D17E8"/>
    <w:pPr>
      <w:ind w:left="1400"/>
    </w:pPr>
  </w:style>
  <w:style w:type="paragraph" w:styleId="TOC9">
    <w:name w:val="toc 9"/>
    <w:basedOn w:val="Normal"/>
    <w:next w:val="Normal"/>
    <w:autoRedefine/>
    <w:semiHidden/>
    <w:rsid w:val="005D17E8"/>
    <w:pPr>
      <w:ind w:left="1600"/>
    </w:pPr>
  </w:style>
  <w:style w:type="paragraph" w:styleId="NormalWeb">
    <w:name w:val="Normal (Web)"/>
    <w:basedOn w:val="Normal"/>
    <w:rsid w:val="005D17E8"/>
    <w:pPr>
      <w:spacing w:before="100" w:beforeAutospacing="1" w:after="100" w:afterAutospacing="1" w:line="240" w:lineRule="auto"/>
    </w:pPr>
    <w:rPr>
      <w:rFonts w:ascii="Times New Roman" w:hAnsi="Times New Roman"/>
      <w:sz w:val="24"/>
      <w:lang w:eastAsia="en-GB"/>
    </w:rPr>
  </w:style>
  <w:style w:type="paragraph" w:styleId="BalloonText">
    <w:name w:val="Balloon Text"/>
    <w:basedOn w:val="Normal"/>
    <w:link w:val="BalloonTextChar"/>
    <w:semiHidden/>
    <w:rsid w:val="005D17E8"/>
    <w:rPr>
      <w:rFonts w:ascii="Tahoma" w:hAnsi="Tahoma" w:cs="Tahoma"/>
      <w:sz w:val="16"/>
      <w:szCs w:val="16"/>
    </w:rPr>
  </w:style>
  <w:style w:type="character" w:customStyle="1" w:styleId="BalloonTextChar">
    <w:name w:val="Balloon Text Char"/>
    <w:basedOn w:val="DefaultParagraphFont"/>
    <w:link w:val="BalloonText"/>
    <w:semiHidden/>
    <w:rsid w:val="005D17E8"/>
    <w:rPr>
      <w:rFonts w:ascii="Tahoma" w:eastAsia="Times New Roman" w:hAnsi="Tahoma" w:cs="Tahoma"/>
      <w:sz w:val="16"/>
      <w:szCs w:val="16"/>
    </w:rPr>
  </w:style>
  <w:style w:type="paragraph" w:styleId="TOCHeading">
    <w:name w:val="TOC Heading"/>
    <w:basedOn w:val="Heading1"/>
    <w:next w:val="Normal"/>
    <w:uiPriority w:val="39"/>
    <w:qFormat/>
    <w:rsid w:val="005D17E8"/>
    <w:pPr>
      <w:keepLines/>
      <w:numPr>
        <w:numId w:val="0"/>
      </w:numPr>
      <w:spacing w:before="480" w:line="276" w:lineRule="auto"/>
      <w:outlineLvl w:val="9"/>
    </w:pPr>
    <w:rPr>
      <w:rFonts w:ascii="Cambria" w:hAnsi="Cambria" w:cs="Times New Roman"/>
      <w:b w:val="0"/>
      <w:bCs/>
      <w:color w:val="365F91"/>
      <w:sz w:val="28"/>
      <w:szCs w:val="28"/>
      <w:lang w:val="en-US"/>
    </w:rPr>
  </w:style>
  <w:style w:type="paragraph" w:styleId="ListParagraph">
    <w:name w:val="List Paragraph"/>
    <w:basedOn w:val="Normal"/>
    <w:uiPriority w:val="34"/>
    <w:qFormat/>
    <w:rsid w:val="005D17E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5D17E8"/>
    <w:pPr>
      <w:spacing w:after="0" w:line="240" w:lineRule="auto"/>
    </w:pPr>
    <w:rPr>
      <w:rFonts w:ascii="Arial" w:eastAsia="Times New Roman" w:hAnsi="Arial" w:cs="Times New Roman"/>
      <w:sz w:val="20"/>
      <w:szCs w:val="24"/>
    </w:rPr>
  </w:style>
  <w:style w:type="paragraph" w:customStyle="1" w:styleId="CM27">
    <w:name w:val="CM27"/>
    <w:basedOn w:val="Normal"/>
    <w:next w:val="Normal"/>
    <w:rsid w:val="005D17E8"/>
    <w:pPr>
      <w:widowControl w:val="0"/>
      <w:autoSpaceDE w:val="0"/>
      <w:autoSpaceDN w:val="0"/>
      <w:adjustRightInd w:val="0"/>
      <w:spacing w:line="240" w:lineRule="auto"/>
    </w:pPr>
    <w:rPr>
      <w:rFonts w:cs="Arial"/>
      <w:sz w:val="24"/>
      <w:lang w:eastAsia="en-GB"/>
    </w:rPr>
  </w:style>
  <w:style w:type="character" w:styleId="CommentReference">
    <w:name w:val="annotation reference"/>
    <w:semiHidden/>
    <w:rsid w:val="005D17E8"/>
    <w:rPr>
      <w:sz w:val="16"/>
      <w:szCs w:val="16"/>
    </w:rPr>
  </w:style>
  <w:style w:type="paragraph" w:styleId="CommentSubject">
    <w:name w:val="annotation subject"/>
    <w:basedOn w:val="CommentText"/>
    <w:next w:val="CommentText"/>
    <w:link w:val="CommentSubjectChar"/>
    <w:semiHidden/>
    <w:rsid w:val="005D17E8"/>
    <w:rPr>
      <w:b/>
      <w:bCs/>
    </w:rPr>
  </w:style>
  <w:style w:type="character" w:customStyle="1" w:styleId="CommentSubjectChar">
    <w:name w:val="Comment Subject Char"/>
    <w:basedOn w:val="CommentTextChar"/>
    <w:link w:val="CommentSubject"/>
    <w:semiHidden/>
    <w:rsid w:val="005D17E8"/>
    <w:rPr>
      <w:rFonts w:ascii="Arial" w:eastAsia="Times New Roman" w:hAnsi="Arial" w:cs="Times New Roman"/>
      <w:b/>
      <w:bCs/>
      <w:sz w:val="20"/>
      <w:szCs w:val="20"/>
    </w:rPr>
  </w:style>
  <w:style w:type="paragraph" w:customStyle="1" w:styleId="JenboNormal">
    <w:name w:val="Jenbo Normal"/>
    <w:basedOn w:val="Normal"/>
    <w:qFormat/>
    <w:rsid w:val="005D17E8"/>
    <w:pPr>
      <w:widowControl w:val="0"/>
      <w:autoSpaceDE w:val="0"/>
      <w:autoSpaceDN w:val="0"/>
      <w:adjustRightInd w:val="0"/>
      <w:spacing w:line="240" w:lineRule="auto"/>
    </w:pPr>
    <w:rPr>
      <w:rFonts w:ascii="Calibri" w:hAnsi="Calibri"/>
      <w:sz w:val="22"/>
    </w:rPr>
  </w:style>
  <w:style w:type="paragraph" w:customStyle="1" w:styleId="Body">
    <w:name w:val="Body"/>
    <w:basedOn w:val="Normal"/>
    <w:uiPriority w:val="99"/>
    <w:rsid w:val="005D17E8"/>
    <w:pPr>
      <w:widowControl w:val="0"/>
      <w:tabs>
        <w:tab w:val="left" w:pos="851"/>
        <w:tab w:val="left" w:pos="1843"/>
        <w:tab w:val="left" w:pos="3119"/>
        <w:tab w:val="left" w:pos="4253"/>
      </w:tabs>
      <w:adjustRightInd w:val="0"/>
      <w:spacing w:after="240" w:line="312" w:lineRule="auto"/>
      <w:jc w:val="both"/>
      <w:textAlignment w:val="baseline"/>
    </w:pPr>
    <w:rPr>
      <w:sz w:val="24"/>
      <w:szCs w:val="20"/>
      <w:lang w:eastAsia="en-GB"/>
    </w:rPr>
  </w:style>
  <w:style w:type="paragraph" w:customStyle="1" w:styleId="Body1">
    <w:name w:val="Body 1"/>
    <w:basedOn w:val="Body"/>
    <w:uiPriority w:val="99"/>
    <w:rsid w:val="005D17E8"/>
    <w:pPr>
      <w:tabs>
        <w:tab w:val="clear" w:pos="851"/>
        <w:tab w:val="clear" w:pos="1843"/>
        <w:tab w:val="clear" w:pos="3119"/>
        <w:tab w:val="clear" w:pos="4253"/>
      </w:tabs>
      <w:ind w:left="851"/>
    </w:pPr>
  </w:style>
  <w:style w:type="paragraph" w:customStyle="1" w:styleId="Level1">
    <w:name w:val="Level 1"/>
    <w:basedOn w:val="Body1"/>
    <w:uiPriority w:val="99"/>
    <w:rsid w:val="005D17E8"/>
    <w:pPr>
      <w:numPr>
        <w:numId w:val="21"/>
      </w:numPr>
      <w:spacing w:after="0" w:line="240" w:lineRule="auto"/>
      <w:jc w:val="left"/>
      <w:outlineLvl w:val="0"/>
    </w:pPr>
  </w:style>
  <w:style w:type="paragraph" w:customStyle="1" w:styleId="Level2">
    <w:name w:val="Level 2"/>
    <w:basedOn w:val="Normal"/>
    <w:uiPriority w:val="99"/>
    <w:rsid w:val="005D17E8"/>
    <w:pPr>
      <w:widowControl w:val="0"/>
      <w:numPr>
        <w:ilvl w:val="1"/>
        <w:numId w:val="21"/>
      </w:numPr>
      <w:adjustRightInd w:val="0"/>
      <w:spacing w:line="240" w:lineRule="auto"/>
      <w:textAlignment w:val="baseline"/>
      <w:outlineLvl w:val="1"/>
    </w:pPr>
    <w:rPr>
      <w:sz w:val="24"/>
      <w:szCs w:val="20"/>
      <w:lang w:eastAsia="en-GB"/>
    </w:rPr>
  </w:style>
  <w:style w:type="paragraph" w:customStyle="1" w:styleId="Level3">
    <w:name w:val="Level 3"/>
    <w:basedOn w:val="Normal"/>
    <w:uiPriority w:val="99"/>
    <w:rsid w:val="005D17E8"/>
    <w:pPr>
      <w:widowControl w:val="0"/>
      <w:numPr>
        <w:ilvl w:val="2"/>
        <w:numId w:val="21"/>
      </w:numPr>
      <w:adjustRightInd w:val="0"/>
      <w:spacing w:after="240" w:line="312" w:lineRule="auto"/>
      <w:jc w:val="both"/>
      <w:textAlignment w:val="baseline"/>
      <w:outlineLvl w:val="2"/>
    </w:pPr>
    <w:rPr>
      <w:sz w:val="24"/>
      <w:szCs w:val="20"/>
      <w:lang w:eastAsia="en-GB"/>
    </w:rPr>
  </w:style>
  <w:style w:type="paragraph" w:customStyle="1" w:styleId="Level4">
    <w:name w:val="Level 4"/>
    <w:basedOn w:val="Normal"/>
    <w:uiPriority w:val="99"/>
    <w:rsid w:val="005D17E8"/>
    <w:pPr>
      <w:widowControl w:val="0"/>
      <w:numPr>
        <w:ilvl w:val="3"/>
        <w:numId w:val="21"/>
      </w:numPr>
      <w:adjustRightInd w:val="0"/>
      <w:spacing w:after="240" w:line="312" w:lineRule="auto"/>
      <w:jc w:val="both"/>
      <w:textAlignment w:val="baseline"/>
      <w:outlineLvl w:val="3"/>
    </w:pPr>
    <w:rPr>
      <w:sz w:val="24"/>
      <w:szCs w:val="20"/>
      <w:lang w:eastAsia="en-GB"/>
    </w:rPr>
  </w:style>
  <w:style w:type="paragraph" w:customStyle="1" w:styleId="Level5">
    <w:name w:val="Level 5"/>
    <w:basedOn w:val="Normal"/>
    <w:uiPriority w:val="99"/>
    <w:rsid w:val="005D17E8"/>
    <w:pPr>
      <w:widowControl w:val="0"/>
      <w:numPr>
        <w:ilvl w:val="4"/>
        <w:numId w:val="21"/>
      </w:numPr>
      <w:adjustRightInd w:val="0"/>
      <w:spacing w:after="240" w:line="312" w:lineRule="auto"/>
      <w:jc w:val="both"/>
      <w:textAlignment w:val="baseline"/>
      <w:outlineLvl w:val="4"/>
    </w:pPr>
    <w:rPr>
      <w:sz w:val="24"/>
      <w:szCs w:val="20"/>
      <w:lang w:eastAsia="en-GB"/>
    </w:rPr>
  </w:style>
  <w:style w:type="table" w:customStyle="1" w:styleId="LightList-Accent11">
    <w:name w:val="Light List - Accent 11"/>
    <w:basedOn w:val="TableNormal"/>
    <w:uiPriority w:val="61"/>
    <w:rsid w:val="005D17E8"/>
    <w:pPr>
      <w:spacing w:after="0" w:line="240" w:lineRule="auto"/>
    </w:pPr>
    <w:rPr>
      <w:rFonts w:ascii="Calibri" w:eastAsia="Times New Roman" w:hAnsi="Calibri" w:cs="Times New Roman"/>
      <w:lang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20">
    <w:name w:val="Body Text2"/>
    <w:basedOn w:val="Normal"/>
    <w:qFormat/>
    <w:rsid w:val="005D17E8"/>
    <w:rPr>
      <w:sz w:val="24"/>
      <w:lang w:eastAsia="en-GB"/>
    </w:rPr>
  </w:style>
  <w:style w:type="paragraph" w:customStyle="1" w:styleId="BodyText30">
    <w:name w:val="Body Text3"/>
    <w:basedOn w:val="Normal"/>
    <w:qFormat/>
    <w:rsid w:val="005D17E8"/>
    <w:rPr>
      <w:sz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jobs.accentgroup.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wan.procurement@accentgroup.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37AC9-F4AA-4D70-8DAD-E63395E0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4269</Words>
  <Characters>24337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2016-12-08T10:39:00Z</dcterms:created>
  <dcterms:modified xsi:type="dcterms:W3CDTF">2016-12-09T11:23:00Z</dcterms:modified>
</cp:coreProperties>
</file>